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FD65" w14:textId="77777777" w:rsidR="00490A00" w:rsidRDefault="00490A00" w:rsidP="00490A00">
      <w:pPr>
        <w:pStyle w:val="2"/>
        <w:ind w:firstLine="709"/>
        <w:jc w:val="left"/>
        <w:rPr>
          <w:b/>
          <w:bCs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05BAB0" wp14:editId="5BD7CC73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483870" cy="80708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CE3F4" w14:textId="77777777" w:rsidR="00490A00" w:rsidRDefault="00490A00" w:rsidP="00490A00"/>
    <w:p w14:paraId="613206CB" w14:textId="77777777" w:rsidR="00490A00" w:rsidRPr="000444F8" w:rsidRDefault="00490A00" w:rsidP="00490A00"/>
    <w:p w14:paraId="573B7D06" w14:textId="77777777" w:rsidR="00490A00" w:rsidRDefault="00490A00" w:rsidP="00490A00">
      <w:pPr>
        <w:pStyle w:val="a3"/>
        <w:ind w:firstLine="709"/>
        <w:jc w:val="center"/>
        <w:rPr>
          <w:b/>
          <w:bCs/>
          <w:sz w:val="32"/>
        </w:rPr>
      </w:pPr>
    </w:p>
    <w:p w14:paraId="203842DF" w14:textId="77777777" w:rsidR="00490A00" w:rsidRDefault="007E49FE" w:rsidP="00490A00">
      <w:pPr>
        <w:pStyle w:val="a3"/>
        <w:ind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ИЗБИРАТЕЛЬНАЯ КОМИССИЯ</w:t>
      </w:r>
    </w:p>
    <w:p w14:paraId="296A29DF" w14:textId="77777777" w:rsidR="00490A00" w:rsidRDefault="00490A00" w:rsidP="00490A00">
      <w:pPr>
        <w:ind w:firstLine="709"/>
        <w:jc w:val="center"/>
        <w:rPr>
          <w:sz w:val="32"/>
        </w:rPr>
      </w:pPr>
      <w:r>
        <w:rPr>
          <w:b/>
          <w:bCs/>
          <w:sz w:val="32"/>
        </w:rPr>
        <w:t>ЛИПЕЦКОЙ ОБЛАСТИ</w:t>
      </w:r>
    </w:p>
    <w:p w14:paraId="68D52714" w14:textId="77777777" w:rsidR="00490A00" w:rsidRDefault="00490A00" w:rsidP="00490A00">
      <w:pPr>
        <w:ind w:firstLine="709"/>
        <w:jc w:val="center"/>
        <w:rPr>
          <w:b/>
          <w:bCs/>
          <w:sz w:val="32"/>
        </w:rPr>
      </w:pPr>
    </w:p>
    <w:p w14:paraId="544906A7" w14:textId="77777777" w:rsidR="00490A00" w:rsidRDefault="00490A00" w:rsidP="00490A00">
      <w:pPr>
        <w:pStyle w:val="1"/>
        <w:spacing w:before="0" w:after="0"/>
        <w:ind w:firstLine="709"/>
        <w:rPr>
          <w:bCs w:val="0"/>
          <w:spacing w:val="80"/>
          <w:sz w:val="32"/>
        </w:rPr>
      </w:pPr>
      <w:r>
        <w:rPr>
          <w:bCs w:val="0"/>
          <w:spacing w:val="80"/>
          <w:sz w:val="32"/>
        </w:rPr>
        <w:t>ПОСТАНОВЛЕНИЕ</w:t>
      </w:r>
    </w:p>
    <w:p w14:paraId="10910D16" w14:textId="77777777" w:rsidR="00490A00" w:rsidRDefault="00490A00" w:rsidP="00490A00">
      <w:pPr>
        <w:rPr>
          <w:rFonts w:eastAsia="Arial Unicode MS"/>
        </w:rPr>
      </w:pPr>
    </w:p>
    <w:p w14:paraId="27AFC55B" w14:textId="77777777" w:rsidR="00490A00" w:rsidRPr="004663A5" w:rsidRDefault="00490A00" w:rsidP="00490A00">
      <w:pPr>
        <w:rPr>
          <w:rFonts w:eastAsia="Arial Unicode MS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68"/>
        <w:gridCol w:w="3735"/>
        <w:gridCol w:w="576"/>
        <w:gridCol w:w="2349"/>
      </w:tblGrid>
      <w:tr w:rsidR="00490A00" w14:paraId="24C6D002" w14:textId="77777777" w:rsidTr="00725D9D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30F06" w14:textId="77777777" w:rsidR="00490A00" w:rsidRPr="003B753E" w:rsidRDefault="003B753E" w:rsidP="007E49F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 января 2021 года</w:t>
            </w:r>
          </w:p>
        </w:tc>
        <w:tc>
          <w:tcPr>
            <w:tcW w:w="3735" w:type="dxa"/>
          </w:tcPr>
          <w:p w14:paraId="4AD42049" w14:textId="77777777" w:rsidR="00490A00" w:rsidRDefault="00490A00" w:rsidP="00725D9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</w:tcPr>
          <w:p w14:paraId="46E778D2" w14:textId="77777777" w:rsidR="00490A00" w:rsidRDefault="00490A00" w:rsidP="00725D9D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№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E422" w14:textId="77777777" w:rsidR="00490A00" w:rsidRPr="00D86523" w:rsidRDefault="003B753E" w:rsidP="007E49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133/1058-6</w:t>
            </w:r>
          </w:p>
        </w:tc>
      </w:tr>
    </w:tbl>
    <w:p w14:paraId="7A26A687" w14:textId="77777777" w:rsidR="00490A00" w:rsidRDefault="00490A00" w:rsidP="00490A00">
      <w:pPr>
        <w:jc w:val="center"/>
        <w:rPr>
          <w:color w:val="000000"/>
          <w:sz w:val="28"/>
        </w:rPr>
      </w:pPr>
    </w:p>
    <w:p w14:paraId="37CF8606" w14:textId="77777777" w:rsidR="00490A00" w:rsidRDefault="00490A00" w:rsidP="00490A00">
      <w:pPr>
        <w:jc w:val="center"/>
      </w:pPr>
      <w:r>
        <w:rPr>
          <w:color w:val="000000"/>
          <w:sz w:val="28"/>
        </w:rPr>
        <w:t xml:space="preserve">г. Липецк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556D1F" w14:textId="77777777" w:rsidR="00490A00" w:rsidRDefault="00490A00" w:rsidP="00490A00">
      <w:pPr>
        <w:spacing w:line="276" w:lineRule="auto"/>
        <w:ind w:firstLine="709"/>
        <w:jc w:val="both"/>
        <w:rPr>
          <w:b/>
          <w:sz w:val="28"/>
        </w:rPr>
      </w:pPr>
    </w:p>
    <w:p w14:paraId="7B480909" w14:textId="77777777" w:rsidR="00490A00" w:rsidRDefault="00490A00" w:rsidP="007E49F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 проведении областного конкурса сочинений среди учащихся</w:t>
      </w:r>
    </w:p>
    <w:p w14:paraId="7B23E3D2" w14:textId="77777777" w:rsidR="005B7BBB" w:rsidRDefault="00490A00" w:rsidP="007E49F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общеобразовательных организаций Липецкой области</w:t>
      </w:r>
      <w:r w:rsidR="007E49FE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0B7E4D">
        <w:rPr>
          <w:b/>
          <w:sz w:val="28"/>
        </w:rPr>
        <w:t xml:space="preserve"> тему</w:t>
      </w:r>
    </w:p>
    <w:p w14:paraId="158FA91D" w14:textId="2AE7DAAA" w:rsidR="00490A00" w:rsidRDefault="000B7E4D" w:rsidP="007E49F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«Я – будущий избиратель»</w:t>
      </w:r>
    </w:p>
    <w:p w14:paraId="43578757" w14:textId="77777777" w:rsidR="00490A00" w:rsidRDefault="00490A00" w:rsidP="00490A00">
      <w:pPr>
        <w:spacing w:line="360" w:lineRule="auto"/>
        <w:jc w:val="both"/>
        <w:rPr>
          <w:sz w:val="28"/>
        </w:rPr>
      </w:pPr>
    </w:p>
    <w:p w14:paraId="0FEFEB3A" w14:textId="486CF630" w:rsidR="00490A00" w:rsidRDefault="001E123F" w:rsidP="00490A00">
      <w:pPr>
        <w:spacing w:line="360" w:lineRule="auto"/>
        <w:ind w:firstLine="708"/>
        <w:jc w:val="both"/>
        <w:rPr>
          <w:b/>
          <w:bCs/>
          <w:sz w:val="28"/>
        </w:rPr>
      </w:pPr>
      <w:r w:rsidRPr="001E123F">
        <w:rPr>
          <w:sz w:val="28"/>
          <w:szCs w:val="28"/>
        </w:rPr>
        <w:t>В соответствии с Планом мероприятий избирательной комиссии Липецкой области по повышению правовой культуры избирателей (участников референдума), обучению организаторов выборов и референдумов, по совершенствованию и развитию избирательных технологий в Липецкой области на 2021 год, утвержденным постановлением избирательной комиссии Ли</w:t>
      </w:r>
      <w:r w:rsidR="00F46E10">
        <w:rPr>
          <w:sz w:val="28"/>
          <w:szCs w:val="28"/>
        </w:rPr>
        <w:t>пецкой области от 18 января 2021</w:t>
      </w:r>
      <w:r w:rsidRPr="001E123F">
        <w:rPr>
          <w:sz w:val="28"/>
          <w:szCs w:val="28"/>
        </w:rPr>
        <w:t xml:space="preserve"> го</w:t>
      </w:r>
      <w:r>
        <w:rPr>
          <w:sz w:val="28"/>
          <w:szCs w:val="28"/>
        </w:rPr>
        <w:t>да                       № 132/</w:t>
      </w:r>
      <w:r w:rsidRPr="001E123F">
        <w:rPr>
          <w:sz w:val="28"/>
          <w:szCs w:val="28"/>
        </w:rPr>
        <w:t>1055</w:t>
      </w:r>
      <w:r w:rsidR="005B7BBB">
        <w:rPr>
          <w:sz w:val="28"/>
          <w:szCs w:val="28"/>
        </w:rPr>
        <w:t>-</w:t>
      </w:r>
      <w:r w:rsidRPr="001E123F">
        <w:rPr>
          <w:sz w:val="28"/>
          <w:szCs w:val="28"/>
        </w:rPr>
        <w:t>6</w:t>
      </w:r>
      <w:r w:rsidR="00490A00">
        <w:rPr>
          <w:sz w:val="28"/>
          <w:szCs w:val="28"/>
        </w:rPr>
        <w:t>, в</w:t>
      </w:r>
      <w:r w:rsidR="00490A00">
        <w:rPr>
          <w:sz w:val="28"/>
        </w:rPr>
        <w:t xml:space="preserve"> целях формирования правовой культуры, активной социальной и гражданской позиции, интереса к избирательному процессу будущих избирателей избирательная комиссия Липецкой области </w:t>
      </w:r>
      <w:r w:rsidR="00490A00">
        <w:rPr>
          <w:b/>
          <w:spacing w:val="60"/>
          <w:sz w:val="28"/>
        </w:rPr>
        <w:t>постановляе</w:t>
      </w:r>
      <w:r w:rsidR="00490A00">
        <w:rPr>
          <w:b/>
          <w:sz w:val="28"/>
        </w:rPr>
        <w:t>т:</w:t>
      </w:r>
    </w:p>
    <w:p w14:paraId="021FC2A7" w14:textId="58E13757" w:rsidR="00490A00" w:rsidRPr="00462B0A" w:rsidRDefault="00490A00" w:rsidP="00490A0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  Про</w:t>
      </w:r>
      <w:r w:rsidR="007E49FE">
        <w:rPr>
          <w:sz w:val="28"/>
          <w:szCs w:val="28"/>
        </w:rPr>
        <w:t xml:space="preserve">вести в период </w:t>
      </w:r>
      <w:r w:rsidR="007E49FE" w:rsidRPr="008C5274">
        <w:rPr>
          <w:sz w:val="28"/>
          <w:szCs w:val="28"/>
        </w:rPr>
        <w:t xml:space="preserve">с </w:t>
      </w:r>
      <w:r w:rsidR="008C5274" w:rsidRPr="008C5274">
        <w:rPr>
          <w:sz w:val="28"/>
          <w:szCs w:val="28"/>
        </w:rPr>
        <w:t xml:space="preserve">15 </w:t>
      </w:r>
      <w:r w:rsidR="007E49FE" w:rsidRPr="008C5274">
        <w:rPr>
          <w:sz w:val="28"/>
          <w:szCs w:val="28"/>
        </w:rPr>
        <w:t xml:space="preserve">февраля </w:t>
      </w:r>
      <w:r w:rsidR="007048BE" w:rsidRPr="008C5274">
        <w:rPr>
          <w:sz w:val="28"/>
          <w:szCs w:val="28"/>
        </w:rPr>
        <w:t xml:space="preserve">по </w:t>
      </w:r>
      <w:r w:rsidR="008C5274" w:rsidRPr="008C5274">
        <w:rPr>
          <w:sz w:val="28"/>
          <w:szCs w:val="28"/>
        </w:rPr>
        <w:t xml:space="preserve">23 </w:t>
      </w:r>
      <w:r w:rsidR="001E123F" w:rsidRPr="008C5274">
        <w:rPr>
          <w:sz w:val="28"/>
          <w:szCs w:val="28"/>
        </w:rPr>
        <w:t>апреля 2021</w:t>
      </w:r>
      <w:r w:rsidRPr="008C5274">
        <w:rPr>
          <w:sz w:val="28"/>
          <w:szCs w:val="28"/>
        </w:rPr>
        <w:t xml:space="preserve"> года </w:t>
      </w:r>
      <w:r w:rsidRPr="00462B0A">
        <w:rPr>
          <w:sz w:val="28"/>
        </w:rPr>
        <w:t>областно</w:t>
      </w:r>
      <w:r>
        <w:rPr>
          <w:sz w:val="28"/>
        </w:rPr>
        <w:t>й конкурс</w:t>
      </w:r>
      <w:r w:rsidRPr="00462B0A">
        <w:rPr>
          <w:sz w:val="28"/>
        </w:rPr>
        <w:t xml:space="preserve"> сочинений среди учащихся общеобразовательных </w:t>
      </w:r>
      <w:r>
        <w:rPr>
          <w:sz w:val="28"/>
        </w:rPr>
        <w:t>организаций</w:t>
      </w:r>
      <w:r w:rsidRPr="00462B0A">
        <w:rPr>
          <w:sz w:val="28"/>
        </w:rPr>
        <w:t xml:space="preserve"> Липецкой области на тему «Я – будущий избиратель»</w:t>
      </w:r>
      <w:r w:rsidR="001E123F">
        <w:rPr>
          <w:color w:val="000000"/>
          <w:spacing w:val="-3"/>
          <w:sz w:val="28"/>
          <w:szCs w:val="28"/>
        </w:rPr>
        <w:t xml:space="preserve"> (далее – к</w:t>
      </w:r>
      <w:r>
        <w:rPr>
          <w:color w:val="000000"/>
          <w:spacing w:val="-3"/>
          <w:sz w:val="28"/>
          <w:szCs w:val="28"/>
        </w:rPr>
        <w:t>онкурс).</w:t>
      </w:r>
    </w:p>
    <w:p w14:paraId="177B2516" w14:textId="77777777" w:rsidR="00490A00" w:rsidRDefault="00490A00" w:rsidP="00490A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 Утвердить Положение о </w:t>
      </w:r>
      <w:r w:rsidR="001E123F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>
        <w:rPr>
          <w:color w:val="000000"/>
          <w:spacing w:val="-4"/>
          <w:sz w:val="28"/>
          <w:szCs w:val="28"/>
        </w:rPr>
        <w:t xml:space="preserve"> (приложение № 1)</w:t>
      </w:r>
      <w:r>
        <w:rPr>
          <w:sz w:val="28"/>
        </w:rPr>
        <w:t xml:space="preserve"> и смету расходов на его проведение (приложение № 2). </w:t>
      </w:r>
    </w:p>
    <w:p w14:paraId="6A4A7B1C" w14:textId="77777777" w:rsidR="00490A00" w:rsidRDefault="00490A00" w:rsidP="00490A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Территориальным избирательным комиссиям совместно с муниципальными органами </w:t>
      </w:r>
      <w:r w:rsidR="001E123F">
        <w:rPr>
          <w:sz w:val="28"/>
        </w:rPr>
        <w:t>управления образованием</w:t>
      </w:r>
      <w:r>
        <w:rPr>
          <w:sz w:val="28"/>
        </w:rPr>
        <w:t xml:space="preserve"> (по согласованию) </w:t>
      </w:r>
      <w:r>
        <w:rPr>
          <w:sz w:val="28"/>
        </w:rPr>
        <w:lastRenderedPageBreak/>
        <w:t>обеспечить организацию и проведение перво</w:t>
      </w:r>
      <w:r w:rsidR="007E49FE">
        <w:rPr>
          <w:sz w:val="28"/>
        </w:rPr>
        <w:t>го и второго этапов к</w:t>
      </w:r>
      <w:r>
        <w:rPr>
          <w:sz w:val="28"/>
        </w:rPr>
        <w:t xml:space="preserve">онкурса, информационное сопровождение. </w:t>
      </w:r>
    </w:p>
    <w:p w14:paraId="4661C1E7" w14:textId="77777777" w:rsidR="00490A00" w:rsidRDefault="00490A00" w:rsidP="00490A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Настоящее постановление разместить на сайте избирательной комиссии Липецкой области, направить в территориальные избирательные комиссии и управление образования и науки Липецкой области.</w:t>
      </w:r>
    </w:p>
    <w:p w14:paraId="2F58A7DD" w14:textId="3725BD33" w:rsidR="00490A00" w:rsidRPr="00E1312B" w:rsidRDefault="00490A00" w:rsidP="00490A00">
      <w:pPr>
        <w:spacing w:line="360" w:lineRule="auto"/>
        <w:ind w:firstLine="709"/>
        <w:jc w:val="both"/>
        <w:rPr>
          <w:sz w:val="28"/>
        </w:rPr>
      </w:pPr>
      <w:r w:rsidRPr="00E1312B">
        <w:rPr>
          <w:sz w:val="28"/>
        </w:rPr>
        <w:t>5.  Оплату рас</w:t>
      </w:r>
      <w:r w:rsidR="001E123F">
        <w:rPr>
          <w:sz w:val="28"/>
        </w:rPr>
        <w:t>ходов, связанных с проведением к</w:t>
      </w:r>
      <w:r w:rsidRPr="00E1312B">
        <w:rPr>
          <w:sz w:val="28"/>
        </w:rPr>
        <w:t>онкурса, произвести за счет средств бюджета Липецкой области,</w:t>
      </w:r>
      <w:r w:rsidRPr="00E1312B">
        <w:rPr>
          <w:bCs/>
          <w:sz w:val="28"/>
        </w:rPr>
        <w:t xml:space="preserve"> выделенных избирательной </w:t>
      </w:r>
      <w:r w:rsidR="001E123F">
        <w:rPr>
          <w:bCs/>
          <w:sz w:val="28"/>
        </w:rPr>
        <w:t>комиссии Липецкой области в 2021</w:t>
      </w:r>
      <w:r w:rsidRPr="00E1312B">
        <w:rPr>
          <w:bCs/>
          <w:sz w:val="28"/>
        </w:rPr>
        <w:t xml:space="preserve"> году по разделу 01 подразделу 07 целевой стат</w:t>
      </w:r>
      <w:r w:rsidR="00FE1CEF">
        <w:rPr>
          <w:bCs/>
          <w:sz w:val="28"/>
        </w:rPr>
        <w:t>ьи 9990000120, видам</w:t>
      </w:r>
      <w:r w:rsidR="00221E9B">
        <w:rPr>
          <w:bCs/>
          <w:sz w:val="28"/>
        </w:rPr>
        <w:t xml:space="preserve"> расходов 242</w:t>
      </w:r>
      <w:r w:rsidR="00FE1CEF">
        <w:rPr>
          <w:bCs/>
          <w:sz w:val="28"/>
        </w:rPr>
        <w:t>,244</w:t>
      </w:r>
      <w:r w:rsidRPr="00E1312B">
        <w:rPr>
          <w:bCs/>
          <w:sz w:val="28"/>
        </w:rPr>
        <w:t>.</w:t>
      </w:r>
    </w:p>
    <w:p w14:paraId="772CA72B" w14:textId="77777777" w:rsidR="00490A00" w:rsidRDefault="00490A00" w:rsidP="00490A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6. 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председателя избирательной комиссии Липецкой области</w:t>
      </w:r>
      <w:r w:rsidR="00430232">
        <w:rPr>
          <w:sz w:val="28"/>
          <w:szCs w:val="28"/>
        </w:rPr>
        <w:t xml:space="preserve">                             С.</w:t>
      </w:r>
      <w:r>
        <w:rPr>
          <w:sz w:val="28"/>
          <w:szCs w:val="28"/>
        </w:rPr>
        <w:t xml:space="preserve">Н. Кораблина. </w:t>
      </w:r>
    </w:p>
    <w:p w14:paraId="07160D51" w14:textId="77777777" w:rsidR="00490A00" w:rsidRDefault="00490A00" w:rsidP="00490A00">
      <w:pPr>
        <w:pStyle w:val="a4"/>
        <w:spacing w:line="360" w:lineRule="auto"/>
        <w:ind w:firstLine="709"/>
        <w:rPr>
          <w:b/>
          <w:sz w:val="24"/>
        </w:rPr>
      </w:pPr>
    </w:p>
    <w:p w14:paraId="74099717" w14:textId="77777777" w:rsidR="00490A00" w:rsidRDefault="00490A00" w:rsidP="00490A00">
      <w:pPr>
        <w:pStyle w:val="a4"/>
        <w:spacing w:line="360" w:lineRule="auto"/>
        <w:ind w:firstLine="709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7"/>
      </w:tblGrid>
      <w:tr w:rsidR="00490A00" w:rsidRPr="0080786D" w14:paraId="2646527F" w14:textId="77777777" w:rsidTr="00725D9D">
        <w:tc>
          <w:tcPr>
            <w:tcW w:w="4928" w:type="dxa"/>
            <w:vAlign w:val="bottom"/>
          </w:tcPr>
          <w:p w14:paraId="2EF6562D" w14:textId="77777777" w:rsidR="00490A00" w:rsidRPr="00A234C4" w:rsidRDefault="00490A00" w:rsidP="00725D9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Pr="00A234C4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ИЗБИРАТЕЛЬНОЙ     </w:t>
            </w:r>
          </w:p>
          <w:p w14:paraId="3B54C9E6" w14:textId="77777777" w:rsidR="00490A00" w:rsidRPr="0080786D" w:rsidRDefault="00490A00" w:rsidP="00725D9D">
            <w:r w:rsidRPr="00A234C4">
              <w:rPr>
                <w:b/>
              </w:rPr>
              <w:t>КОМИССИИ ЛИПЕЦКОЙ ОБЛАСТИ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5023" w:type="dxa"/>
            <w:vAlign w:val="bottom"/>
          </w:tcPr>
          <w:p w14:paraId="3ED25652" w14:textId="77777777" w:rsidR="00490A00" w:rsidRPr="0080786D" w:rsidRDefault="00490A00" w:rsidP="00725D9D">
            <w:pPr>
              <w:jc w:val="right"/>
              <w:rPr>
                <w:b/>
              </w:rPr>
            </w:pPr>
            <w:r>
              <w:rPr>
                <w:b/>
              </w:rPr>
              <w:t>Ю.И. АЛТУХОВ</w:t>
            </w:r>
          </w:p>
        </w:tc>
      </w:tr>
      <w:tr w:rsidR="00490A00" w:rsidRPr="0080786D" w14:paraId="7B4EA2DC" w14:textId="77777777" w:rsidTr="00725D9D">
        <w:trPr>
          <w:trHeight w:val="507"/>
        </w:trPr>
        <w:tc>
          <w:tcPr>
            <w:tcW w:w="4928" w:type="dxa"/>
            <w:vAlign w:val="bottom"/>
          </w:tcPr>
          <w:p w14:paraId="72D78948" w14:textId="77777777" w:rsidR="00490A00" w:rsidRPr="0080786D" w:rsidRDefault="00490A00" w:rsidP="00725D9D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  <w:vAlign w:val="bottom"/>
          </w:tcPr>
          <w:p w14:paraId="51BA835F" w14:textId="77777777" w:rsidR="00490A00" w:rsidRPr="0080786D" w:rsidRDefault="00490A00" w:rsidP="00725D9D">
            <w:pPr>
              <w:jc w:val="right"/>
            </w:pPr>
          </w:p>
        </w:tc>
      </w:tr>
      <w:tr w:rsidR="00490A00" w:rsidRPr="0080786D" w14:paraId="7826174B" w14:textId="77777777" w:rsidTr="00725D9D">
        <w:tc>
          <w:tcPr>
            <w:tcW w:w="4928" w:type="dxa"/>
            <w:vAlign w:val="bottom"/>
          </w:tcPr>
          <w:p w14:paraId="12CAB97A" w14:textId="77777777" w:rsidR="00490A00" w:rsidRPr="0080786D" w:rsidRDefault="001E123F" w:rsidP="00725D9D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СЕКРЕТАРЬ </w:t>
            </w:r>
            <w:r w:rsidR="00490A00" w:rsidRPr="0080786D">
              <w:rPr>
                <w:b/>
              </w:rPr>
              <w:t>ИЗБИРАТЕЛЬНОЙ</w:t>
            </w:r>
          </w:p>
          <w:p w14:paraId="063A3200" w14:textId="77777777" w:rsidR="00490A00" w:rsidRPr="0080786D" w:rsidRDefault="00490A00" w:rsidP="00725D9D">
            <w:r w:rsidRPr="0080786D">
              <w:rPr>
                <w:b/>
              </w:rPr>
              <w:t>КОМИССИИ ЛИПЕЦКОЙ ОБЛАСТИ</w:t>
            </w:r>
          </w:p>
        </w:tc>
        <w:tc>
          <w:tcPr>
            <w:tcW w:w="5023" w:type="dxa"/>
            <w:vAlign w:val="bottom"/>
          </w:tcPr>
          <w:p w14:paraId="019CD1B7" w14:textId="77777777" w:rsidR="00490A00" w:rsidRPr="00FC4495" w:rsidRDefault="00490A00" w:rsidP="00725D9D">
            <w:pPr>
              <w:jc w:val="right"/>
              <w:rPr>
                <w:b/>
              </w:rPr>
            </w:pPr>
            <w:r>
              <w:rPr>
                <w:b/>
              </w:rPr>
              <w:t>М.В. ЧЕРКАСОВА</w:t>
            </w:r>
          </w:p>
        </w:tc>
      </w:tr>
    </w:tbl>
    <w:p w14:paraId="685892D4" w14:textId="77777777" w:rsidR="006A327A" w:rsidRDefault="00490A00" w:rsidP="007E49FE">
      <w:pPr>
        <w:ind w:firstLine="709"/>
        <w:jc w:val="right"/>
      </w:pPr>
      <w:r>
        <w:t xml:space="preserve">                                              </w:t>
      </w:r>
    </w:p>
    <w:sectPr w:rsidR="006A327A" w:rsidSect="00490A00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63CF2" w14:textId="77777777" w:rsidR="00160CC7" w:rsidRDefault="00160CC7" w:rsidP="00490A00">
      <w:r>
        <w:separator/>
      </w:r>
    </w:p>
  </w:endnote>
  <w:endnote w:type="continuationSeparator" w:id="0">
    <w:p w14:paraId="65BC0DC7" w14:textId="77777777" w:rsidR="00160CC7" w:rsidRDefault="00160CC7" w:rsidP="0049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63DFB" w14:textId="77777777" w:rsidR="00160CC7" w:rsidRDefault="00160CC7" w:rsidP="00490A00">
      <w:r>
        <w:separator/>
      </w:r>
    </w:p>
  </w:footnote>
  <w:footnote w:type="continuationSeparator" w:id="0">
    <w:p w14:paraId="31097ED7" w14:textId="77777777" w:rsidR="00160CC7" w:rsidRDefault="00160CC7" w:rsidP="0049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62088"/>
      <w:docPartObj>
        <w:docPartGallery w:val="Page Numbers (Top of Page)"/>
        <w:docPartUnique/>
      </w:docPartObj>
    </w:sdtPr>
    <w:sdtEndPr/>
    <w:sdtContent>
      <w:p w14:paraId="70768034" w14:textId="77777777" w:rsidR="00490A00" w:rsidRDefault="00490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22">
          <w:rPr>
            <w:noProof/>
          </w:rPr>
          <w:t>2</w:t>
        </w:r>
        <w:r>
          <w:fldChar w:fldCharType="end"/>
        </w:r>
      </w:p>
    </w:sdtContent>
  </w:sdt>
  <w:p w14:paraId="0D214554" w14:textId="77777777" w:rsidR="00490A00" w:rsidRDefault="00490A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00"/>
    <w:rsid w:val="000B7E4D"/>
    <w:rsid w:val="00160CC7"/>
    <w:rsid w:val="001E123F"/>
    <w:rsid w:val="00221E9B"/>
    <w:rsid w:val="003B753E"/>
    <w:rsid w:val="004227BD"/>
    <w:rsid w:val="00430232"/>
    <w:rsid w:val="00490A00"/>
    <w:rsid w:val="004A5B22"/>
    <w:rsid w:val="005146CE"/>
    <w:rsid w:val="005B7BBB"/>
    <w:rsid w:val="006046FD"/>
    <w:rsid w:val="006A327A"/>
    <w:rsid w:val="006D6976"/>
    <w:rsid w:val="007048BE"/>
    <w:rsid w:val="00726C11"/>
    <w:rsid w:val="00736A8F"/>
    <w:rsid w:val="007D2D5E"/>
    <w:rsid w:val="007E49FE"/>
    <w:rsid w:val="008C5274"/>
    <w:rsid w:val="00914A95"/>
    <w:rsid w:val="00CC180F"/>
    <w:rsid w:val="00E11BC0"/>
    <w:rsid w:val="00F46E10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0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A0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90A00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00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0A00"/>
    <w:rPr>
      <w:rFonts w:eastAsia="Times New Roman"/>
      <w:color w:val="auto"/>
      <w:szCs w:val="24"/>
      <w:lang w:eastAsia="ru-RU"/>
    </w:rPr>
  </w:style>
  <w:style w:type="paragraph" w:styleId="a3">
    <w:name w:val="caption"/>
    <w:basedOn w:val="a"/>
    <w:next w:val="a"/>
    <w:qFormat/>
    <w:rsid w:val="00490A00"/>
    <w:rPr>
      <w:szCs w:val="20"/>
    </w:rPr>
  </w:style>
  <w:style w:type="paragraph" w:styleId="a4">
    <w:name w:val="Body Text"/>
    <w:basedOn w:val="a"/>
    <w:link w:val="a5"/>
    <w:rsid w:val="00490A0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90A00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unhideWhenUsed/>
    <w:rsid w:val="00490A0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90A00"/>
    <w:rPr>
      <w:rFonts w:ascii="Calibri" w:eastAsia="Calibri" w:hAnsi="Calibr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A00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0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A00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0A0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0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A0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90A00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00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0A00"/>
    <w:rPr>
      <w:rFonts w:eastAsia="Times New Roman"/>
      <w:color w:val="auto"/>
      <w:szCs w:val="24"/>
      <w:lang w:eastAsia="ru-RU"/>
    </w:rPr>
  </w:style>
  <w:style w:type="paragraph" w:styleId="a3">
    <w:name w:val="caption"/>
    <w:basedOn w:val="a"/>
    <w:next w:val="a"/>
    <w:qFormat/>
    <w:rsid w:val="00490A00"/>
    <w:rPr>
      <w:szCs w:val="20"/>
    </w:rPr>
  </w:style>
  <w:style w:type="paragraph" w:styleId="a4">
    <w:name w:val="Body Text"/>
    <w:basedOn w:val="a"/>
    <w:link w:val="a5"/>
    <w:rsid w:val="00490A0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90A00"/>
    <w:rPr>
      <w:rFonts w:eastAsia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unhideWhenUsed/>
    <w:rsid w:val="00490A0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90A00"/>
    <w:rPr>
      <w:rFonts w:ascii="Calibri" w:eastAsia="Calibri" w:hAnsi="Calibr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A00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0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A00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0A0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Пользователь</cp:lastModifiedBy>
  <cp:revision>2</cp:revision>
  <cp:lastPrinted>2021-02-18T06:16:00Z</cp:lastPrinted>
  <dcterms:created xsi:type="dcterms:W3CDTF">2021-02-18T06:17:00Z</dcterms:created>
  <dcterms:modified xsi:type="dcterms:W3CDTF">2021-02-18T06:17:00Z</dcterms:modified>
</cp:coreProperties>
</file>