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F8" w:rsidRDefault="009344F8" w:rsidP="009344F8">
      <w:pPr>
        <w:jc w:val="center"/>
      </w:pPr>
      <w:r>
        <w:t xml:space="preserve">Перечень персональных данных, </w:t>
      </w:r>
    </w:p>
    <w:p w:rsidR="009344F8" w:rsidRDefault="009344F8" w:rsidP="009344F8">
      <w:pPr>
        <w:jc w:val="center"/>
      </w:pPr>
      <w:r>
        <w:t>обрабатываемых в МБ</w:t>
      </w:r>
      <w:r>
        <w:t xml:space="preserve">ОУ лицее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в связи  </w:t>
      </w:r>
      <w:r>
        <w:t>с реализацией трудовых отношений, а также в связи с оказанием муниципальных услуг и осуществлением своих функций</w:t>
      </w:r>
      <w:r>
        <w:t xml:space="preserve"> </w:t>
      </w:r>
    </w:p>
    <w:p w:rsidR="009344F8" w:rsidRDefault="009344F8" w:rsidP="009344F8">
      <w:pPr>
        <w:jc w:val="center"/>
      </w:pPr>
      <w:r>
        <w:t xml:space="preserve">(утвержден приказом МБОУ лицея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от 03.02.2016 №29)</w:t>
      </w:r>
    </w:p>
    <w:p w:rsidR="009344F8" w:rsidRDefault="009344F8" w:rsidP="009344F8"/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0"/>
        <w:gridCol w:w="2977"/>
        <w:gridCol w:w="3260"/>
      </w:tblGrid>
      <w:tr w:rsidR="009344F8" w:rsidRPr="00D11D73" w:rsidTr="009344F8">
        <w:tc>
          <w:tcPr>
            <w:tcW w:w="568" w:type="dxa"/>
          </w:tcPr>
          <w:p w:rsidR="009344F8" w:rsidRPr="00D11D73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 xml:space="preserve">№ </w:t>
            </w:r>
            <w:proofErr w:type="gramStart"/>
            <w:r w:rsidRPr="00D11D73">
              <w:rPr>
                <w:sz w:val="22"/>
                <w:szCs w:val="22"/>
              </w:rPr>
              <w:t>п</w:t>
            </w:r>
            <w:proofErr w:type="gramEnd"/>
            <w:r w:rsidRPr="00D11D7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Наименование документов, содержащих персонал</w:t>
            </w:r>
            <w:r w:rsidRPr="00D11D73">
              <w:rPr>
                <w:sz w:val="22"/>
                <w:szCs w:val="22"/>
              </w:rPr>
              <w:t>ь</w:t>
            </w:r>
            <w:r w:rsidRPr="00D11D73">
              <w:rPr>
                <w:sz w:val="22"/>
                <w:szCs w:val="22"/>
              </w:rPr>
              <w:t>ные данные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 xml:space="preserve">Перечень </w:t>
            </w:r>
          </w:p>
          <w:p w:rsidR="009344F8" w:rsidRPr="00D11D73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персональных данных, и</w:t>
            </w:r>
            <w:r w:rsidRPr="00D11D73">
              <w:rPr>
                <w:sz w:val="22"/>
                <w:szCs w:val="22"/>
              </w:rPr>
              <w:t>с</w:t>
            </w:r>
            <w:r w:rsidRPr="00D11D73">
              <w:rPr>
                <w:sz w:val="22"/>
                <w:szCs w:val="22"/>
              </w:rPr>
              <w:t xml:space="preserve">пользуемых в документе  </w:t>
            </w:r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Регламентирующие докуме</w:t>
            </w:r>
            <w:r w:rsidRPr="00D11D73">
              <w:rPr>
                <w:sz w:val="22"/>
                <w:szCs w:val="22"/>
              </w:rPr>
              <w:t>н</w:t>
            </w:r>
            <w:r w:rsidRPr="00D11D73">
              <w:rPr>
                <w:sz w:val="22"/>
                <w:szCs w:val="22"/>
              </w:rPr>
              <w:t>ты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Цель обработки персональных данных</w:t>
            </w:r>
          </w:p>
        </w:tc>
      </w:tr>
      <w:tr w:rsidR="009344F8" w:rsidTr="009344F8">
        <w:tc>
          <w:tcPr>
            <w:tcW w:w="568" w:type="dxa"/>
          </w:tcPr>
          <w:p w:rsidR="009344F8" w:rsidRPr="00A2165A" w:rsidRDefault="009344F8" w:rsidP="004E2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344F8" w:rsidRPr="00A2165A" w:rsidRDefault="009344F8" w:rsidP="004E2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344F8" w:rsidRPr="00A2165A" w:rsidRDefault="009344F8" w:rsidP="004E2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344F8" w:rsidRPr="00A2165A" w:rsidRDefault="009344F8" w:rsidP="004E2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344F8" w:rsidRPr="00A2165A" w:rsidRDefault="009344F8" w:rsidP="004E2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Заявление о приеме на работу</w:t>
            </w:r>
          </w:p>
        </w:tc>
        <w:tc>
          <w:tcPr>
            <w:tcW w:w="567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тр</w:t>
            </w:r>
            <w:r w:rsidRPr="00D11D73">
              <w:rPr>
                <w:sz w:val="20"/>
              </w:rPr>
              <w:t>у</w:t>
            </w:r>
            <w:r w:rsidRPr="00D11D73">
              <w:rPr>
                <w:sz w:val="20"/>
              </w:rPr>
              <w:t>дового договора, приказа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договор</w:t>
            </w:r>
            <w:r>
              <w:rPr>
                <w:sz w:val="20"/>
              </w:rPr>
              <w:t xml:space="preserve"> (контракт)</w:t>
            </w:r>
          </w:p>
        </w:tc>
        <w:tc>
          <w:tcPr>
            <w:tcW w:w="567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proofErr w:type="gramStart"/>
            <w:r w:rsidRPr="00D11D73">
              <w:rPr>
                <w:sz w:val="20"/>
              </w:rPr>
              <w:t>Фамилия, имя, отчество, паспортные данные или данные иного документа, удост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веряющего личность (серия, номер, дата выдачи, наименование органа, выдавшего документ, код подразделения), адрес места жительства (по паспорту)</w:t>
            </w:r>
            <w:proofErr w:type="gramEnd"/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пр</w:t>
            </w:r>
            <w:r w:rsidRPr="00D11D73">
              <w:rPr>
                <w:sz w:val="20"/>
              </w:rPr>
              <w:t>и</w:t>
            </w:r>
            <w:r w:rsidRPr="00D11D73">
              <w:rPr>
                <w:sz w:val="20"/>
              </w:rPr>
              <w:t>каза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Трудовые книжки работников</w:t>
            </w:r>
          </w:p>
        </w:tc>
        <w:tc>
          <w:tcPr>
            <w:tcW w:w="567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proofErr w:type="gramStart"/>
            <w:r w:rsidRPr="00D11D73">
              <w:rPr>
                <w:sz w:val="20"/>
              </w:rPr>
              <w:t>Фамилия, имя, отчество, образование, пр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фессия, специальность, подпись владельца трудовой книжки, сведения о приеме на работу и переводах на другую должность и об увольнении (дата) с указанием причин и со ссылкой на статью, пункт закона, свед</w:t>
            </w:r>
            <w:r w:rsidRPr="00D11D73">
              <w:rPr>
                <w:sz w:val="20"/>
              </w:rPr>
              <w:t>е</w:t>
            </w:r>
            <w:r w:rsidRPr="00D11D73">
              <w:rPr>
                <w:sz w:val="20"/>
              </w:rPr>
              <w:t>ния об аттестации, сведения о поощрениях и награждениях, дата и номер документа, на основании которого внесена запись</w:t>
            </w:r>
            <w:proofErr w:type="gramEnd"/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 от 30.12.2001 №197-ФЗ;</w:t>
            </w:r>
          </w:p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Постановление Правительства РФ от 16.04.2003 №225 (ред. от 25.03.2013) «О трудовых книжках» (вместе с «правилами вед</w:t>
            </w:r>
            <w:r w:rsidRPr="00D11D73">
              <w:rPr>
                <w:sz w:val="20"/>
              </w:rPr>
              <w:t>е</w:t>
            </w:r>
            <w:r w:rsidRPr="00D11D73">
              <w:rPr>
                <w:sz w:val="20"/>
              </w:rPr>
              <w:t>ния и хранения трудовых книжек, изготовления бланков трудовой книжки и обеспечения ими работ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дателей»)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Исполнение тру</w:t>
            </w:r>
            <w:r>
              <w:rPr>
                <w:sz w:val="20"/>
              </w:rPr>
              <w:t xml:space="preserve">дового договора, исполнение должностных </w:t>
            </w:r>
            <w:r w:rsidRPr="00D11D73">
              <w:rPr>
                <w:sz w:val="20"/>
              </w:rPr>
              <w:t>обязанностей, возложенных на организацию Труд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вым кодексом РФ, Федеральными зак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нами РФ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Личная карточка работника (унифицир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>ванная форма № Т-2)</w:t>
            </w:r>
          </w:p>
        </w:tc>
        <w:tc>
          <w:tcPr>
            <w:tcW w:w="5670" w:type="dxa"/>
          </w:tcPr>
          <w:p w:rsidR="009344F8" w:rsidRPr="00FF1FB2" w:rsidRDefault="009344F8" w:rsidP="004E2AB7">
            <w:pPr>
              <w:jc w:val="both"/>
              <w:rPr>
                <w:sz w:val="20"/>
              </w:rPr>
            </w:pPr>
            <w:r w:rsidRPr="00E8107A">
              <w:rPr>
                <w:sz w:val="20"/>
              </w:rPr>
              <w:t>Фамилия, имя, отчество, дата и место ро</w:t>
            </w:r>
            <w:r w:rsidRPr="00E8107A">
              <w:rPr>
                <w:sz w:val="20"/>
              </w:rPr>
              <w:t>ж</w:t>
            </w:r>
            <w:r w:rsidRPr="00E8107A">
              <w:rPr>
                <w:sz w:val="20"/>
              </w:rPr>
              <w:t>дения, гражданство, идентификационный номер налогоплательщика (ИНН), номер страхового свидетельства государственн</w:t>
            </w:r>
            <w:r w:rsidRPr="00E8107A">
              <w:rPr>
                <w:sz w:val="20"/>
              </w:rPr>
              <w:t>о</w:t>
            </w:r>
            <w:r w:rsidRPr="00E8107A">
              <w:rPr>
                <w:sz w:val="20"/>
              </w:rPr>
              <w:t>го пенсионного страхования,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паспорт (с</w:t>
            </w:r>
            <w:r w:rsidRPr="00FF1FB2">
              <w:rPr>
                <w:sz w:val="20"/>
              </w:rPr>
              <w:t>е</w:t>
            </w:r>
            <w:r w:rsidRPr="00FF1FB2">
              <w:rPr>
                <w:sz w:val="20"/>
              </w:rPr>
              <w:t xml:space="preserve">рия, номер, дата выдачи, наименование органа выдавшего документ), адрес места жительства (по паспорту и фактический), дата регистрации по месту жительства, номер телефона; сведения </w:t>
            </w:r>
            <w:proofErr w:type="gramStart"/>
            <w:r w:rsidRPr="00FF1FB2">
              <w:rPr>
                <w:sz w:val="20"/>
              </w:rPr>
              <w:t>о(</w:t>
            </w:r>
            <w:proofErr w:type="gramEnd"/>
            <w:r w:rsidRPr="00FF1FB2">
              <w:rPr>
                <w:sz w:val="20"/>
              </w:rPr>
              <w:t>об):</w:t>
            </w:r>
          </w:p>
          <w:p w:rsidR="009344F8" w:rsidRPr="00FF1FB2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proofErr w:type="gramStart"/>
            <w:r w:rsidRPr="00FF1FB2">
              <w:rPr>
                <w:sz w:val="20"/>
              </w:rPr>
              <w:t>образовании</w:t>
            </w:r>
            <w:proofErr w:type="gramEnd"/>
            <w:r w:rsidRPr="00FF1FB2">
              <w:rPr>
                <w:sz w:val="20"/>
              </w:rPr>
              <w:t>, квалификации, наличии специальных знаний или специальной по</w:t>
            </w:r>
            <w:r w:rsidRPr="00FF1FB2">
              <w:rPr>
                <w:sz w:val="20"/>
              </w:rPr>
              <w:t>д</w:t>
            </w:r>
            <w:r w:rsidRPr="00FF1FB2">
              <w:rPr>
                <w:sz w:val="20"/>
              </w:rPr>
              <w:t>готовки;</w:t>
            </w:r>
          </w:p>
          <w:p w:rsidR="009344F8" w:rsidRPr="00D11D73" w:rsidRDefault="009344F8" w:rsidP="004E2AB7">
            <w:pPr>
              <w:jc w:val="both"/>
              <w:rPr>
                <w:color w:val="FF0000"/>
                <w:sz w:val="20"/>
              </w:rPr>
            </w:pPr>
            <w:r w:rsidRPr="00E70DC2">
              <w:rPr>
                <w:sz w:val="20"/>
              </w:rPr>
              <w:t xml:space="preserve">- </w:t>
            </w:r>
            <w:proofErr w:type="gramStart"/>
            <w:r w:rsidRPr="00E8107A">
              <w:rPr>
                <w:sz w:val="20"/>
              </w:rPr>
              <w:t>образовании</w:t>
            </w:r>
            <w:proofErr w:type="gramEnd"/>
            <w:r w:rsidRPr="00E8107A">
              <w:rPr>
                <w:sz w:val="20"/>
              </w:rPr>
              <w:t>;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proofErr w:type="gramStart"/>
            <w:r w:rsidRPr="00FF1FB2">
              <w:rPr>
                <w:sz w:val="20"/>
              </w:rPr>
              <w:t>знании</w:t>
            </w:r>
            <w:proofErr w:type="gramEnd"/>
            <w:r w:rsidRPr="00FF1FB2">
              <w:rPr>
                <w:sz w:val="20"/>
              </w:rPr>
              <w:t xml:space="preserve"> иностранных языков и степени владения ими;</w:t>
            </w:r>
          </w:p>
          <w:p w:rsidR="009344F8" w:rsidRPr="00D11D73" w:rsidRDefault="009344F8" w:rsidP="004E2AB7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реквизите</w:t>
            </w:r>
            <w:proofErr w:type="gramEnd"/>
            <w:r>
              <w:rPr>
                <w:sz w:val="20"/>
              </w:rPr>
              <w:t xml:space="preserve"> трудового договора</w:t>
            </w:r>
          </w:p>
          <w:p w:rsidR="009344F8" w:rsidRPr="00FF1FB2" w:rsidRDefault="009344F8" w:rsidP="004E2AB7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t xml:space="preserve">- </w:t>
            </w:r>
            <w:proofErr w:type="gramStart"/>
            <w:r w:rsidRPr="00FF1FB2">
              <w:rPr>
                <w:sz w:val="20"/>
              </w:rPr>
              <w:t>повышении</w:t>
            </w:r>
            <w:proofErr w:type="gramEnd"/>
            <w:r w:rsidRPr="00FF1FB2">
              <w:rPr>
                <w:sz w:val="20"/>
              </w:rPr>
              <w:t xml:space="preserve"> квалификации и професси</w:t>
            </w:r>
            <w:r w:rsidRPr="00FF1FB2">
              <w:rPr>
                <w:sz w:val="20"/>
              </w:rPr>
              <w:t>о</w:t>
            </w:r>
            <w:r w:rsidRPr="00FF1FB2">
              <w:rPr>
                <w:sz w:val="20"/>
              </w:rPr>
              <w:t>нальной переподготовке;</w:t>
            </w:r>
          </w:p>
          <w:p w:rsidR="009344F8" w:rsidRPr="00E70DC2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 xml:space="preserve">- </w:t>
            </w:r>
            <w:proofErr w:type="gramStart"/>
            <w:r w:rsidRPr="00E70DC2">
              <w:rPr>
                <w:sz w:val="20"/>
              </w:rPr>
              <w:t>стаже</w:t>
            </w:r>
            <w:proofErr w:type="gramEnd"/>
            <w:r w:rsidRPr="00E70DC2">
              <w:rPr>
                <w:sz w:val="20"/>
              </w:rPr>
              <w:t xml:space="preserve"> работы;</w:t>
            </w:r>
          </w:p>
          <w:p w:rsidR="009344F8" w:rsidRPr="00D11D73" w:rsidRDefault="009344F8" w:rsidP="004E2AB7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proofErr w:type="gramStart"/>
            <w:r w:rsidRPr="00FF1FB2">
              <w:rPr>
                <w:sz w:val="20"/>
              </w:rPr>
              <w:t>состоянии</w:t>
            </w:r>
            <w:proofErr w:type="gramEnd"/>
            <w:r w:rsidRPr="00FF1FB2">
              <w:rPr>
                <w:sz w:val="20"/>
              </w:rPr>
              <w:t xml:space="preserve"> в браке;</w:t>
            </w:r>
          </w:p>
          <w:p w:rsidR="009344F8" w:rsidRPr="00D11D73" w:rsidRDefault="009344F8" w:rsidP="004E2AB7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proofErr w:type="gramStart"/>
            <w:r w:rsidRPr="00FF1FB2">
              <w:rPr>
                <w:sz w:val="20"/>
              </w:rPr>
              <w:t>составе</w:t>
            </w:r>
            <w:proofErr w:type="gramEnd"/>
            <w:r w:rsidRPr="00FF1FB2">
              <w:rPr>
                <w:sz w:val="20"/>
              </w:rPr>
              <w:t xml:space="preserve"> семьи (степени родства, ФИО, годе рождения);</w:t>
            </w:r>
          </w:p>
          <w:p w:rsidR="009344F8" w:rsidRPr="00D11D73" w:rsidRDefault="009344F8" w:rsidP="004E2AB7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 xml:space="preserve">воинском </w:t>
            </w:r>
            <w:proofErr w:type="gramStart"/>
            <w:r w:rsidRPr="00FF1FB2">
              <w:rPr>
                <w:sz w:val="20"/>
              </w:rPr>
              <w:t>учете</w:t>
            </w:r>
            <w:proofErr w:type="gramEnd"/>
            <w:r w:rsidRPr="00FF1FB2">
              <w:rPr>
                <w:sz w:val="20"/>
              </w:rPr>
              <w:t>;</w:t>
            </w:r>
          </w:p>
          <w:p w:rsidR="009344F8" w:rsidRPr="00FF1FB2" w:rsidRDefault="009344F8" w:rsidP="004E2AB7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lastRenderedPageBreak/>
              <w:t>- трудовой деятельности (характер и вид работы, прием на работу и переводы на другую работу; основании прекращения трудового договора (увольнения), номере и дате приказа об увольнении, дате увольн</w:t>
            </w:r>
            <w:r w:rsidRPr="00FF1FB2">
              <w:rPr>
                <w:sz w:val="20"/>
              </w:rPr>
              <w:t>е</w:t>
            </w:r>
            <w:r w:rsidRPr="00FF1FB2">
              <w:rPr>
                <w:sz w:val="20"/>
              </w:rPr>
              <w:t>ния);</w:t>
            </w:r>
          </w:p>
          <w:p w:rsidR="009344F8" w:rsidRPr="00FF1FB2" w:rsidRDefault="009344F8" w:rsidP="004E2AB7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t>- аттестации;</w:t>
            </w:r>
          </w:p>
          <w:p w:rsidR="009344F8" w:rsidRPr="00E70DC2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 xml:space="preserve">- </w:t>
            </w:r>
            <w:proofErr w:type="gramStart"/>
            <w:r w:rsidRPr="00E70DC2">
              <w:rPr>
                <w:sz w:val="20"/>
              </w:rPr>
              <w:t>наградах</w:t>
            </w:r>
            <w:proofErr w:type="gramEnd"/>
            <w:r>
              <w:rPr>
                <w:sz w:val="20"/>
              </w:rPr>
              <w:t xml:space="preserve"> (поощрениях)</w:t>
            </w:r>
            <w:r w:rsidRPr="00E70DC2">
              <w:rPr>
                <w:sz w:val="20"/>
              </w:rPr>
              <w:t>, почетных зван</w:t>
            </w:r>
            <w:r w:rsidRPr="00E70DC2">
              <w:rPr>
                <w:sz w:val="20"/>
              </w:rPr>
              <w:t>и</w:t>
            </w:r>
            <w:r w:rsidRPr="00E70DC2">
              <w:rPr>
                <w:sz w:val="20"/>
              </w:rPr>
              <w:t>ях;</w:t>
            </w:r>
          </w:p>
          <w:p w:rsidR="009344F8" w:rsidRPr="00E70DC2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 xml:space="preserve">- </w:t>
            </w:r>
            <w:proofErr w:type="gramStart"/>
            <w:r w:rsidRPr="00E70DC2">
              <w:rPr>
                <w:sz w:val="20"/>
              </w:rPr>
              <w:t>отпусках</w:t>
            </w:r>
            <w:proofErr w:type="gramEnd"/>
            <w:r w:rsidRPr="00E70DC2">
              <w:rPr>
                <w:sz w:val="20"/>
              </w:rPr>
              <w:t xml:space="preserve"> (ежегодных, учебных, без с</w:t>
            </w:r>
            <w:r w:rsidRPr="00E70DC2">
              <w:rPr>
                <w:sz w:val="20"/>
              </w:rPr>
              <w:t>о</w:t>
            </w:r>
            <w:r w:rsidRPr="00E70DC2">
              <w:rPr>
                <w:sz w:val="20"/>
              </w:rPr>
              <w:t>хранении заработной платы и др.);</w:t>
            </w:r>
          </w:p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 xml:space="preserve">Социальных </w:t>
            </w:r>
            <w:proofErr w:type="gramStart"/>
            <w:r w:rsidRPr="00E70DC2">
              <w:rPr>
                <w:sz w:val="20"/>
              </w:rPr>
              <w:t>льготах</w:t>
            </w:r>
            <w:proofErr w:type="gramEnd"/>
            <w:r w:rsidRPr="00E70DC2">
              <w:rPr>
                <w:sz w:val="20"/>
              </w:rPr>
              <w:t>, на которые работник имеет право в соответствии с законод</w:t>
            </w:r>
            <w:r w:rsidRPr="00E70DC2">
              <w:rPr>
                <w:sz w:val="20"/>
              </w:rPr>
              <w:t>а</w:t>
            </w:r>
            <w:r w:rsidRPr="00E70DC2">
              <w:rPr>
                <w:sz w:val="20"/>
              </w:rPr>
              <w:t xml:space="preserve">тельством </w:t>
            </w:r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lastRenderedPageBreak/>
              <w:t>Трудовой кодекс РФ</w:t>
            </w:r>
          </w:p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Постановление Госкомстата Ро</w:t>
            </w:r>
            <w:r w:rsidRPr="00D11D73">
              <w:rPr>
                <w:sz w:val="20"/>
              </w:rPr>
              <w:t>с</w:t>
            </w:r>
            <w:r w:rsidRPr="00D11D73">
              <w:rPr>
                <w:sz w:val="20"/>
              </w:rPr>
              <w:t>сии от 05.01.2004 №1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личной карточки р</w:t>
            </w:r>
            <w:r w:rsidRPr="00D11D73">
              <w:rPr>
                <w:sz w:val="20"/>
              </w:rPr>
              <w:t>а</w:t>
            </w:r>
            <w:r w:rsidRPr="00D11D73">
              <w:rPr>
                <w:sz w:val="20"/>
              </w:rPr>
              <w:t>ботника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 xml:space="preserve">Личный листок по учету кадров </w:t>
            </w:r>
          </w:p>
        </w:tc>
        <w:tc>
          <w:tcPr>
            <w:tcW w:w="5670" w:type="dxa"/>
          </w:tcPr>
          <w:p w:rsidR="009344F8" w:rsidRPr="0077430C" w:rsidRDefault="009344F8" w:rsidP="004E2AB7">
            <w:pPr>
              <w:jc w:val="both"/>
              <w:rPr>
                <w:sz w:val="20"/>
              </w:rPr>
            </w:pPr>
            <w:proofErr w:type="gramStart"/>
            <w:r w:rsidRPr="0077430C">
              <w:rPr>
                <w:sz w:val="20"/>
              </w:rPr>
              <w:t>Фамилия, имя, отчество, дата и место рождения, национальность, паспортные данные (серия, номер, дата выдачи, наимен</w:t>
            </w:r>
            <w:r w:rsidRPr="0077430C">
              <w:rPr>
                <w:sz w:val="20"/>
              </w:rPr>
              <w:t>о</w:t>
            </w:r>
            <w:r w:rsidRPr="0077430C">
              <w:rPr>
                <w:sz w:val="20"/>
              </w:rPr>
              <w:t>вание органа выдавшего документ), адрес места жительства (по паспорту и фактический), дата регистрации по месту жител</w:t>
            </w:r>
            <w:r w:rsidRPr="0077430C">
              <w:rPr>
                <w:sz w:val="20"/>
              </w:rPr>
              <w:t>ь</w:t>
            </w:r>
            <w:r w:rsidRPr="0077430C">
              <w:rPr>
                <w:sz w:val="20"/>
              </w:rPr>
              <w:t xml:space="preserve">ства, номера телефонов; </w:t>
            </w:r>
            <w:proofErr w:type="gramEnd"/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сведения </w:t>
            </w:r>
            <w:proofErr w:type="gramStart"/>
            <w:r w:rsidRPr="0077430C">
              <w:rPr>
                <w:sz w:val="20"/>
              </w:rPr>
              <w:t>о(</w:t>
            </w:r>
            <w:proofErr w:type="gramEnd"/>
            <w:r w:rsidRPr="0077430C">
              <w:rPr>
                <w:sz w:val="20"/>
              </w:rPr>
              <w:t>об):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</w:t>
            </w:r>
            <w:proofErr w:type="gramStart"/>
            <w:r w:rsidRPr="0077430C">
              <w:rPr>
                <w:sz w:val="20"/>
              </w:rPr>
              <w:t>образовании</w:t>
            </w:r>
            <w:proofErr w:type="gramEnd"/>
            <w:r w:rsidRPr="0077430C">
              <w:rPr>
                <w:sz w:val="20"/>
              </w:rPr>
              <w:t>,  специальности, учебном заведении (№ диплома или удостоверения);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 ученой степени, ученого звания;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</w:t>
            </w:r>
            <w:proofErr w:type="gramStart"/>
            <w:r w:rsidRPr="0077430C">
              <w:rPr>
                <w:sz w:val="20"/>
              </w:rPr>
              <w:t>наличии</w:t>
            </w:r>
            <w:proofErr w:type="gramEnd"/>
            <w:r w:rsidRPr="0077430C">
              <w:rPr>
                <w:sz w:val="20"/>
              </w:rPr>
              <w:t xml:space="preserve"> научных трудов и изобретений;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трудовой деятельности;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номере</w:t>
            </w:r>
            <w:proofErr w:type="gramEnd"/>
            <w:r>
              <w:rPr>
                <w:sz w:val="20"/>
              </w:rPr>
              <w:t>, серии, дате выдачи трудовой книжки и вкладыша в нее, записях в них;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</w:t>
            </w:r>
            <w:proofErr w:type="gramStart"/>
            <w:r w:rsidRPr="0077430C">
              <w:rPr>
                <w:sz w:val="20"/>
              </w:rPr>
              <w:t>пребывании</w:t>
            </w:r>
            <w:proofErr w:type="gramEnd"/>
            <w:r w:rsidRPr="0077430C">
              <w:rPr>
                <w:sz w:val="20"/>
              </w:rPr>
              <w:t xml:space="preserve"> за границей (страна, время, цель);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</w:t>
            </w:r>
            <w:proofErr w:type="gramStart"/>
            <w:r w:rsidRPr="0077430C">
              <w:rPr>
                <w:sz w:val="20"/>
              </w:rPr>
              <w:t>отношении</w:t>
            </w:r>
            <w:proofErr w:type="gramEnd"/>
            <w:r w:rsidRPr="0077430C">
              <w:rPr>
                <w:sz w:val="20"/>
              </w:rPr>
              <w:t xml:space="preserve"> к воинской обязанности и в</w:t>
            </w:r>
            <w:r w:rsidRPr="0077430C">
              <w:rPr>
                <w:sz w:val="20"/>
              </w:rPr>
              <w:t>о</w:t>
            </w:r>
            <w:r w:rsidRPr="0077430C">
              <w:rPr>
                <w:sz w:val="20"/>
              </w:rPr>
              <w:t>инском звании;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семейном </w:t>
            </w:r>
            <w:proofErr w:type="gramStart"/>
            <w:r w:rsidRPr="0077430C">
              <w:rPr>
                <w:sz w:val="20"/>
              </w:rPr>
              <w:t>положении</w:t>
            </w:r>
            <w:proofErr w:type="gramEnd"/>
            <w:r w:rsidRPr="0077430C">
              <w:rPr>
                <w:sz w:val="20"/>
              </w:rPr>
              <w:t xml:space="preserve"> (степени родства, ФИО, возраст);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правительственные награды, почетные звания;</w:t>
            </w:r>
          </w:p>
          <w:p w:rsidR="009344F8" w:rsidRPr="0077430C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фотография;</w:t>
            </w:r>
          </w:p>
          <w:p w:rsidR="009344F8" w:rsidRPr="00D11D73" w:rsidRDefault="009344F8" w:rsidP="004E2AB7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 xml:space="preserve">- </w:t>
            </w:r>
            <w:proofErr w:type="gramStart"/>
            <w:r w:rsidRPr="0077430C">
              <w:rPr>
                <w:sz w:val="20"/>
              </w:rPr>
              <w:t>знании</w:t>
            </w:r>
            <w:proofErr w:type="gramEnd"/>
            <w:r w:rsidRPr="0077430C">
              <w:rPr>
                <w:sz w:val="20"/>
              </w:rPr>
              <w:t xml:space="preserve"> иностранных языков и сте</w:t>
            </w:r>
            <w:r>
              <w:rPr>
                <w:sz w:val="20"/>
              </w:rPr>
              <w:t>пени владения ими</w:t>
            </w:r>
          </w:p>
        </w:tc>
        <w:tc>
          <w:tcPr>
            <w:tcW w:w="2977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3260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ного листка по учету кадров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D11D73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Личное дело 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</w:t>
            </w:r>
          </w:p>
        </w:tc>
        <w:tc>
          <w:tcPr>
            <w:tcW w:w="5670" w:type="dxa"/>
          </w:tcPr>
          <w:p w:rsidR="009344F8" w:rsidRPr="0077430C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дата и место рождения, паспортные данные или иного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 удостоверяющего личность, адрес места жительства, номера телефонов,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об образовании, квалификации, наличии  специальных знаний или 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подготовки, сведения о повышении квалификации и переподготовке, сведения о трудовой деятельности, сведения о ном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 серии и дате выдачи трудовой книжки (вкладыша в нее) и записях в ней, содержание и реквизиты трудового договора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ботником (дополнительных соглашений к трудовому договору), сведения о воинском учете военнообязанных лиц и лиц, подлежащих призыву на воинскую службу,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о семейном положении, сведения о номере и серии страхового свидетельства государственного пенсионного страхования, сведения об идентификационном номере налогоплательщика, сведения, ук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занные в оригиналах и копиях приказов по личному составу, сведения о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и ведомственных наградах, почетных и </w:t>
            </w:r>
            <w:r>
              <w:rPr>
                <w:sz w:val="20"/>
              </w:rPr>
              <w:lastRenderedPageBreak/>
              <w:t>специальных званиях, поощрениях</w:t>
            </w:r>
            <w:proofErr w:type="gramEnd"/>
            <w:r>
              <w:rPr>
                <w:sz w:val="20"/>
              </w:rPr>
              <w:t>,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о наличии (отсутствии) судимости, фотографии, ксерокопии с документов, материалы по аттестации, автобиография; согласие на обработку персональных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Трудовой кодекс РФ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ного дела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Согласие на обрабо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ку персональных данных работника 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Фамилия, имя, отчество, паспортные данные </w:t>
            </w:r>
            <w:r w:rsidRPr="00D11D73">
              <w:rPr>
                <w:sz w:val="20"/>
              </w:rPr>
              <w:t>(серия, номер, дата выдачи, наимен</w:t>
            </w:r>
            <w:r w:rsidRPr="00D11D73">
              <w:rPr>
                <w:sz w:val="20"/>
              </w:rPr>
              <w:t>о</w:t>
            </w:r>
            <w:r w:rsidRPr="00D11D73">
              <w:rPr>
                <w:sz w:val="20"/>
              </w:rPr>
              <w:t xml:space="preserve">вание </w:t>
            </w:r>
            <w:r>
              <w:rPr>
                <w:sz w:val="20"/>
              </w:rPr>
              <w:t>органа, выдавшего документ</w:t>
            </w:r>
            <w:r w:rsidRPr="00D11D73">
              <w:rPr>
                <w:sz w:val="20"/>
              </w:rPr>
              <w:t>)</w:t>
            </w:r>
            <w:r>
              <w:rPr>
                <w:sz w:val="20"/>
              </w:rPr>
              <w:t xml:space="preserve"> или иного документа удостоверяющего 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ность, адрес места жительства работника</w:t>
            </w:r>
            <w:proofErr w:type="gramEnd"/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кон от 27.07.2006 №152-ФЗ «О персональных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ных»</w:t>
            </w:r>
          </w:p>
        </w:tc>
        <w:tc>
          <w:tcPr>
            <w:tcW w:w="3260" w:type="dxa"/>
          </w:tcPr>
          <w:p w:rsidR="009344F8" w:rsidRPr="003D0ACB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обязанностей, возложенных на организацию Труд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вым кодексом РФ, Федеральными законами РФ 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Приказы об оплате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Должностной оклад, доплаты и надбавки, премии, материальная помощь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заработной платы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Приказы по личному составу работников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должность 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 и другие персональные данные, указанные в согласии на обработку перс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нальных данных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Исполнение трудо</w:t>
            </w:r>
            <w:r>
              <w:rPr>
                <w:sz w:val="20"/>
              </w:rPr>
              <w:t>вого договора.</w:t>
            </w:r>
            <w:r w:rsidRPr="00D11D73">
              <w:rPr>
                <w:sz w:val="20"/>
              </w:rPr>
              <w:t xml:space="preserve"> </w:t>
            </w:r>
            <w:r>
              <w:rPr>
                <w:sz w:val="20"/>
              </w:rPr>
              <w:t>Приказы по личному составу документируют процесс движения кадров в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Листок нетрудосп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собности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страховой стаж, дата рождения, ИНН, номер страхового свидетельства государственного пенсио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страхования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РФ от 29.12.2006 №225-ФЗ «Об обязательном социальном страховании на случай временной нетрудосп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собности и в связи с материнством»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Оплата труда работников в период нетрудосп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собности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Справка о заработной плате и трудовом стаже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адрес, номер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лефона, место работы, период работы, должность</w:t>
            </w:r>
            <w:proofErr w:type="gramEnd"/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22.10.2004 №125-ФЗ «Об 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хивном деле в РФ»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пе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сии работникам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Обращение граждан</w:t>
            </w:r>
          </w:p>
        </w:tc>
        <w:tc>
          <w:tcPr>
            <w:tcW w:w="5670" w:type="dxa"/>
          </w:tcPr>
          <w:p w:rsidR="009344F8" w:rsidRPr="009A4F1B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адрес прожив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ния, </w:t>
            </w:r>
            <w:r>
              <w:rPr>
                <w:sz w:val="20"/>
                <w:lang w:val="en-US"/>
              </w:rPr>
              <w:t>E</w:t>
            </w:r>
            <w:r w:rsidRPr="009A4F1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, номер телефона и другие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сональные данные, указанные в обращении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кон РФ от 02.05.2006 №59-ФЗ «О порядке рассмотрения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ращения граждан РФ»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обращения 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готовка ответа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Заявление о приеме ребенка в МБОУ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цей №66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ипецка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место жительства, номер телефона родителя (законного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ставителя)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и место ро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дения, место жительства ребенка  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разовании в РФ»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каза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Согласие на обрабо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ку персональных данных родителя (з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конного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ля), 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летнего ребенка 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Фамилия, имя, отчество, номер страхового свидетельства государственного пенсионного страхования, паспортные данные </w:t>
            </w:r>
            <w:r w:rsidRPr="00D11D73">
              <w:rPr>
                <w:sz w:val="20"/>
              </w:rPr>
              <w:t>(с</w:t>
            </w:r>
            <w:r w:rsidRPr="00D11D73">
              <w:rPr>
                <w:sz w:val="20"/>
              </w:rPr>
              <w:t>е</w:t>
            </w:r>
            <w:r w:rsidRPr="00D11D73">
              <w:rPr>
                <w:sz w:val="20"/>
              </w:rPr>
              <w:t xml:space="preserve">рия, номер, дата выдачи, наименование </w:t>
            </w:r>
            <w:r>
              <w:rPr>
                <w:sz w:val="20"/>
              </w:rPr>
              <w:t>органа, выдавшего документ</w:t>
            </w:r>
            <w:r w:rsidRPr="00D11D73">
              <w:rPr>
                <w:sz w:val="20"/>
              </w:rPr>
              <w:t>)</w:t>
            </w:r>
            <w:r>
              <w:rPr>
                <w:sz w:val="20"/>
              </w:rPr>
              <w:t xml:space="preserve"> или иного документа удостоверяющего личность, адрес места жительства, номер телефона родителя (законного представителя)</w:t>
            </w:r>
            <w:proofErr w:type="gramEnd"/>
          </w:p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дата и место ро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дения, данные свидетельства о рождении (серия, номер, дата выдачи, наименование органа выдавшего документ) или паспор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ные данные </w:t>
            </w:r>
            <w:r w:rsidRPr="00D11D73">
              <w:rPr>
                <w:sz w:val="20"/>
              </w:rPr>
              <w:t xml:space="preserve">(серия, номер, дата выдачи, наименование </w:t>
            </w:r>
            <w:r>
              <w:rPr>
                <w:sz w:val="20"/>
              </w:rPr>
              <w:t>органа, выдавшего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мент), номер страхового свидетельства государственного пенсионного страхования,  адрес места жительства несоверше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нолетнего ребенка </w:t>
            </w:r>
            <w:proofErr w:type="gramEnd"/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разовании в РФ»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кон от 27.07.2006 №152-ФЗ «О персональных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ных»</w:t>
            </w:r>
          </w:p>
        </w:tc>
        <w:tc>
          <w:tcPr>
            <w:tcW w:w="3260" w:type="dxa"/>
          </w:tcPr>
          <w:p w:rsidR="009344F8" w:rsidRPr="003D0ACB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3D0ACB">
              <w:rPr>
                <w:sz w:val="20"/>
              </w:rPr>
              <w:t>еализация образовательной де</w:t>
            </w:r>
            <w:r w:rsidRPr="003D0ACB">
              <w:rPr>
                <w:sz w:val="20"/>
              </w:rPr>
              <w:t>я</w:t>
            </w:r>
            <w:r w:rsidRPr="003D0ACB">
              <w:rPr>
                <w:sz w:val="20"/>
              </w:rPr>
              <w:t>тельности</w:t>
            </w:r>
            <w:r>
              <w:rPr>
                <w:sz w:val="20"/>
              </w:rPr>
              <w:t xml:space="preserve"> 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Личная карта </w:t>
            </w:r>
            <w:proofErr w:type="gramStart"/>
            <w:r>
              <w:rPr>
                <w:sz w:val="20"/>
              </w:rPr>
              <w:t>обуч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ющегося</w:t>
            </w:r>
            <w:proofErr w:type="gramEnd"/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Фамилия, имя, отчество, дата рождения, данные свидетельства о рождении (серия, номер, дата выдачи), домашний адрес </w:t>
            </w:r>
            <w:r>
              <w:rPr>
                <w:sz w:val="20"/>
              </w:rPr>
              <w:lastRenderedPageBreak/>
              <w:t>учащегося.</w:t>
            </w:r>
            <w:proofErr w:type="gramEnd"/>
            <w:r>
              <w:rPr>
                <w:sz w:val="20"/>
              </w:rPr>
              <w:t xml:space="preserve">  Сведения о переходе учащег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ся из одного общеобразовательного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 другое, выбытии и окончании общеобразовательного учреждения. Сведения об успеваемости, награждении, поо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рении учащегося.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 родителей (зако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представителей) учащегося. 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Федеральный закон от 29.12.2012 №273-ФЗ «Об </w:t>
            </w:r>
            <w:r>
              <w:rPr>
                <w:sz w:val="20"/>
              </w:rPr>
              <w:lastRenderedPageBreak/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разовании в РФ»</w:t>
            </w:r>
          </w:p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r w:rsidRPr="00FD1866">
              <w:rPr>
                <w:sz w:val="20"/>
              </w:rPr>
              <w:t>Министе</w:t>
            </w:r>
            <w:r w:rsidRPr="00FD1866">
              <w:rPr>
                <w:sz w:val="20"/>
              </w:rPr>
              <w:t>р</w:t>
            </w:r>
            <w:r w:rsidRPr="00FD1866">
              <w:rPr>
                <w:sz w:val="20"/>
              </w:rPr>
              <w:t xml:space="preserve">ства образования и науки РФ от 22.01.2014 №32 «Об утверждении порядка приема граждан на </w:t>
            </w:r>
            <w:proofErr w:type="gramStart"/>
            <w:r w:rsidRPr="00FD1866">
              <w:rPr>
                <w:sz w:val="20"/>
              </w:rPr>
              <w:t>обучение по</w:t>
            </w:r>
            <w:proofErr w:type="gramEnd"/>
            <w:r w:rsidRPr="00FD1866">
              <w:rPr>
                <w:sz w:val="20"/>
              </w:rPr>
              <w:t xml:space="preserve"> образовательным програ</w:t>
            </w:r>
            <w:r w:rsidRPr="00FD1866">
              <w:rPr>
                <w:sz w:val="20"/>
              </w:rPr>
              <w:t>м</w:t>
            </w:r>
            <w:r w:rsidRPr="00FD1866">
              <w:rPr>
                <w:sz w:val="20"/>
              </w:rPr>
              <w:t>мам начального общего, основного общего и среднего общего образов</w:t>
            </w:r>
            <w:r w:rsidRPr="00FD1866">
              <w:rPr>
                <w:sz w:val="20"/>
              </w:rPr>
              <w:t>а</w:t>
            </w:r>
            <w:r w:rsidRPr="00FD1866">
              <w:rPr>
                <w:sz w:val="20"/>
              </w:rPr>
              <w:t>ния»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Исполнение обязанностей, возложенных на организацию </w:t>
            </w:r>
            <w:r>
              <w:rPr>
                <w:sz w:val="20"/>
              </w:rPr>
              <w:lastRenderedPageBreak/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ральным законом РФ и приказом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z w:val="20"/>
              </w:rPr>
              <w:t xml:space="preserve"> РФ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Классный журнал 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ФИО учащегося; ФИО учителя; год и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сяц рождения; ФИО родителей (законных представителей); место работы, занима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мая должность, номер телефона родителей (законных представителей); домашний адрес; группа здоровья, физкультурная гру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па учащегося.</w:t>
            </w:r>
            <w:proofErr w:type="gramEnd"/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разовании в РФ»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должностных об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занностей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Информация о несчастных случаях с учащимися, воспитанниками,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ками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Ф.И.О., год рождения (возраст) пострада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ших, место учебы, работы, медицинский диагноз, Ф.И.О. педагогов, учащихся и др. очевидцев, участников несчастных случ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ев, их место учебы, работы</w:t>
            </w:r>
            <w:proofErr w:type="gramEnd"/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расследования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 и выяснение обстоятельств  несчастного случая. Соста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акта формы Н-2. Учет несчастных случаев, выполнение мероприятий по устран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причин несчастных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чаев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 формы Н-2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Ф.И.О., год рождения, место учебы, класс, медицинское заключение о НС, Ф.И.О. педагогов, учащихся и др. очевидцев, участников НС, их место учебы, работы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расследованием несчастного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чая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Материалы расслед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несчастных случаев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Ф.И.О. пострадавших, педагогов, учащихся и </w:t>
            </w:r>
            <w:proofErr w:type="spellStart"/>
            <w:r>
              <w:rPr>
                <w:sz w:val="20"/>
              </w:rPr>
              <w:t>др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чевидцев</w:t>
            </w:r>
            <w:proofErr w:type="spellEnd"/>
            <w:r>
              <w:rPr>
                <w:sz w:val="20"/>
              </w:rPr>
              <w:t xml:space="preserve">, участников несчастных случаев, их место учебы, работы 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расследованием несчастного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чая, выполнение мероприятий по устранению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 несчастного случая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Сведения о 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шеннолетних, не посещающих или систематически пропускающих по неуваж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тельным причинам занятия 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Ф.И.О., класс учащегося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24.06.1999 №120-ФЗ «Об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новах системы профилактики безнадзорности и правонарушений несовершенноле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них»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Учет 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шеннолетних, не посещающих или систематически пропускающих по неуважительным причинам занятия</w:t>
            </w:r>
          </w:p>
        </w:tc>
      </w:tr>
      <w:tr w:rsidR="009344F8" w:rsidRPr="00D11D73" w:rsidTr="009344F8">
        <w:tc>
          <w:tcPr>
            <w:tcW w:w="568" w:type="dxa"/>
          </w:tcPr>
          <w:p w:rsidR="009344F8" w:rsidRPr="00D11D73" w:rsidRDefault="009344F8" w:rsidP="009344F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3" w:type="dxa"/>
          </w:tcPr>
          <w:p w:rsidR="009344F8" w:rsidRPr="00A60313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Информация для официального сайта лицея</w:t>
            </w:r>
          </w:p>
        </w:tc>
        <w:tc>
          <w:tcPr>
            <w:tcW w:w="567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 и другая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ция, указанная в согласии на обработку персональных данных</w:t>
            </w:r>
          </w:p>
        </w:tc>
        <w:tc>
          <w:tcPr>
            <w:tcW w:w="2977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разовании в РФ»</w:t>
            </w:r>
          </w:p>
        </w:tc>
        <w:tc>
          <w:tcPr>
            <w:tcW w:w="3260" w:type="dxa"/>
          </w:tcPr>
          <w:p w:rsidR="009344F8" w:rsidRDefault="009344F8" w:rsidP="004E2AB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те лицея </w:t>
            </w:r>
          </w:p>
        </w:tc>
      </w:tr>
    </w:tbl>
    <w:p w:rsidR="009344F8" w:rsidRDefault="009344F8"/>
    <w:sectPr w:rsidR="009344F8" w:rsidSect="009344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E74"/>
    <w:multiLevelType w:val="hybridMultilevel"/>
    <w:tmpl w:val="DE7A8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2"/>
    <w:rsid w:val="009344F8"/>
    <w:rsid w:val="00B94BD2"/>
    <w:rsid w:val="00B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F8"/>
    <w:pPr>
      <w:ind w:left="720"/>
      <w:contextualSpacing/>
    </w:pPr>
  </w:style>
  <w:style w:type="table" w:styleId="a4">
    <w:name w:val="Table Grid"/>
    <w:basedOn w:val="a1"/>
    <w:uiPriority w:val="59"/>
    <w:rsid w:val="0093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F8"/>
    <w:pPr>
      <w:ind w:left="720"/>
      <w:contextualSpacing/>
    </w:pPr>
  </w:style>
  <w:style w:type="table" w:styleId="a4">
    <w:name w:val="Table Grid"/>
    <w:basedOn w:val="a1"/>
    <w:uiPriority w:val="59"/>
    <w:rsid w:val="0093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2016-02-22T12:39:00Z</dcterms:created>
  <dcterms:modified xsi:type="dcterms:W3CDTF">2016-02-22T12:43:00Z</dcterms:modified>
</cp:coreProperties>
</file>