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DF" w:rsidRPr="00A708DF" w:rsidRDefault="00A708DF" w:rsidP="00A708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08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proofErr w:type="spellStart"/>
      <w:r w:rsidRPr="00A708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Экоград</w:t>
      </w:r>
      <w:proofErr w:type="spellEnd"/>
      <w:r w:rsidRPr="00A708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души»</w:t>
      </w:r>
    </w:p>
    <w:p w:rsidR="00A708DF" w:rsidRPr="00A708DF" w:rsidRDefault="00A708DF" w:rsidP="00A70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DF">
        <w:rPr>
          <w:rFonts w:ascii="Times New Roman" w:eastAsia="Times New Roman" w:hAnsi="Times New Roman" w:cs="Times New Roman"/>
          <w:sz w:val="24"/>
          <w:szCs w:val="24"/>
          <w:lang w:eastAsia="ru-RU"/>
        </w:rPr>
        <w:t>31.01.2017 "Молодежный вестник". Елена МЕЩЕРЯКОВА</w:t>
      </w:r>
      <w:r w:rsidRPr="00A708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// В номере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00"/>
      </w:tblGrid>
      <w:tr w:rsidR="00A708DF" w:rsidRPr="00A708DF" w:rsidTr="00A708D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708DF" w:rsidRPr="00A708DF" w:rsidRDefault="00A708DF" w:rsidP="00A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2286000"/>
                  <wp:effectExtent l="19050" t="0" r="0" b="0"/>
                  <wp:docPr id="1" name="bigFoto" descr="http://mvestnik.lpgzt.ru/photo/theme/61/59954/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Foto" descr="http://mvestnik.lpgzt.ru/photo/theme/61/59954/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8DF" w:rsidRPr="00A708DF" w:rsidTr="00A708DF">
        <w:trPr>
          <w:tblCellSpacing w:w="0" w:type="dxa"/>
        </w:trPr>
        <w:tc>
          <w:tcPr>
            <w:tcW w:w="4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708DF" w:rsidRPr="00A708DF" w:rsidRDefault="00A708DF" w:rsidP="00A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Алекса ЛИТВИНОВА </w:t>
            </w:r>
          </w:p>
        </w:tc>
      </w:tr>
      <w:tr w:rsidR="00A708DF" w:rsidRPr="00A708DF" w:rsidTr="00A708D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708DF" w:rsidRPr="00A708DF" w:rsidRDefault="00A708DF" w:rsidP="00A7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Рисунок 2" descr="Фото Алекса ЛИТВИН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 Алекса ЛИТВИН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3" name="Рисунок 3" descr="http://mvestnik.lpgzt.ru/cpreview76/theme/61/59954/fot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vestnik.lpgzt.ru/cpreview76/theme/61/59954/fot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19050" t="0" r="0" b="0"/>
                  <wp:docPr id="4" name="Рисунок 4" descr="http://mvestnik.lpgzt.ru/cpreview76/theme/61/59954/fot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vestnik.lpgzt.ru/cpreview76/theme/61/59954/fot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08DF" w:rsidRPr="00A708DF" w:rsidRDefault="00A708DF" w:rsidP="00A70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DF" w:rsidRPr="00A708DF" w:rsidRDefault="00A708DF" w:rsidP="00A70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Просматривая </w:t>
      </w:r>
      <w:proofErr w:type="spellStart"/>
      <w:r w:rsidRPr="00A70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аккаунты</w:t>
      </w:r>
      <w:proofErr w:type="spellEnd"/>
      <w:r w:rsidRPr="00A70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пользователей в ВК, всё чаще отмечаю одну простую вещь: оказывается, большинство людей ценит в других «доброту и честность», о чём откровенно признаётся на личных страницах. </w:t>
      </w:r>
    </w:p>
    <w:p w:rsidR="00A708DF" w:rsidRPr="00A708DF" w:rsidRDefault="00A708DF" w:rsidP="00A70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DF" w:rsidRPr="00A708DF" w:rsidRDefault="00A708DF" w:rsidP="00A70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Этому же педагоги липецкого лицея № 66 и сами лицеисты учат своих друзей и коллег, которых они пригласили на торжественное мероприятие, посвящённое подведению итогов реализации социальных проектов в первом полугодии текущего учебного года. Тематические блоки, рассказывающие о процессе выполнения конкретного проекта, по сценарию, искусно перемежались с театрализованными сценками, участниками которых были воспитанники лицея. </w:t>
      </w:r>
    </w:p>
    <w:p w:rsidR="00A708DF" w:rsidRPr="00A708DF" w:rsidRDefault="00A708DF" w:rsidP="00A70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DF" w:rsidRPr="00A708DF" w:rsidRDefault="00A708DF" w:rsidP="00A70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8DF" w:rsidRPr="00A708DF" w:rsidRDefault="00A708DF" w:rsidP="00A70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ПЛАНОВ – К ДЕЙСТВИЯМ</w:t>
      </w:r>
    </w:p>
    <w:p w:rsidR="00A708DF" w:rsidRPr="00A708DF" w:rsidRDefault="00A708DF" w:rsidP="00A70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DF" w:rsidRPr="00A708DF" w:rsidRDefault="00A708DF" w:rsidP="00A70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Сегодня мы подводим итоги работы сетевого сообщества образовательных учреждений города по теме «Социальное проектирование как способ экологической этики участников образовательного процесса», – отметила ведущая вечера, заместитель директора по воспитательной работе Елена</w:t>
      </w:r>
      <w:proofErr w:type="gramStart"/>
      <w:r w:rsidRPr="00A7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7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тавила. – Этапы работы были реализованы в контексте городской воспитательной акции «Город начинается с тебя!», где лицей выступил куратором проекта «От экологии души – к </w:t>
      </w:r>
      <w:proofErr w:type="spellStart"/>
      <w:r w:rsidRPr="00A708D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ЭКОграду</w:t>
      </w:r>
      <w:proofErr w:type="spellEnd"/>
      <w:r w:rsidRPr="00A708D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708DF" w:rsidRPr="00A708DF" w:rsidRDefault="00A708DF" w:rsidP="00A70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DF" w:rsidRPr="00A708DF" w:rsidRDefault="00A708DF" w:rsidP="00A70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первое полугодие было запланировано четыре социальных проекта и восемь акций, что организаторам с успехом удалось. </w:t>
      </w:r>
    </w:p>
    <w:p w:rsidR="00A708DF" w:rsidRPr="00A708DF" w:rsidRDefault="00A708DF" w:rsidP="00A70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8DF" w:rsidRPr="00A708DF" w:rsidRDefault="00A708DF" w:rsidP="00A70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8DF" w:rsidRPr="00A708DF" w:rsidRDefault="00A708DF" w:rsidP="00A70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сбывается сказка...</w:t>
      </w:r>
    </w:p>
    <w:p w:rsidR="00A708DF" w:rsidRPr="00A708DF" w:rsidRDefault="00A708DF" w:rsidP="00A70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DF" w:rsidRPr="00A708DF" w:rsidRDefault="00A708DF" w:rsidP="00A70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этом году мы просили не только представить отчёты о проделанной работе, – комментирует Елена Анатольевна, – но также указать количество классов и конкретно человек, решивших сделать доброе дело. Результаты, что называется, говорят сами за себя.</w:t>
      </w:r>
    </w:p>
    <w:p w:rsidR="00A708DF" w:rsidRPr="00A708DF" w:rsidRDefault="00A708DF" w:rsidP="00A70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DF" w:rsidRPr="00A708DF" w:rsidRDefault="00A708DF" w:rsidP="00A70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«Дорогие мои старики», прошедший в преддверии Дня пожилого человека, включил в себя социальные акции: «Ярмарка – дары осени пожилым людям», «Милосердие», «Они прославили наш город», «Маршрут памяти». Общее количество участников составило 17832 человека, среди них 979 классных коллективов.</w:t>
      </w:r>
    </w:p>
    <w:p w:rsidR="00A708DF" w:rsidRPr="00A708DF" w:rsidRDefault="00A708DF" w:rsidP="00A70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DF" w:rsidRPr="00A708DF" w:rsidRDefault="00A708DF" w:rsidP="00A70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Участникам сетевого сообщества удалось согреть не одного человека. Они создали целый «Город, где согреваются сердца», для чего в течение месяца собирали макулатуру и пластик, чтобы заработать нуждающимся необходимую сумму.</w:t>
      </w:r>
    </w:p>
    <w:p w:rsidR="00A708DF" w:rsidRPr="00A708DF" w:rsidRDefault="00A708DF" w:rsidP="00A70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DF" w:rsidRPr="00A708DF" w:rsidRDefault="00A708DF" w:rsidP="00A70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общее количество собранных средств составило 412154 рубля. Макулатуру (а это 137253 тонны) передали предприятию ООО «Утиль-Транс Л», выступившему социальным партнёром проекта. Вырученные деньги были потрачены на реализацию акций «Сухая попка», «Оранжевое здоровье», «Корзина новогодних чудес», «Новогодняя сказка, или Мечты сбываются». Более 20 тысяч (точнее – 20431 рубль) ушло на оборудование игровой комнаты нового отделения онкологии и гематологии детской областной больницы.</w:t>
      </w:r>
    </w:p>
    <w:p w:rsidR="00A708DF" w:rsidRPr="00A708DF" w:rsidRDefault="00A708DF" w:rsidP="00A70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8DF" w:rsidRPr="00A708DF" w:rsidRDefault="00A708DF" w:rsidP="00A70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8DF" w:rsidRPr="00A708DF" w:rsidRDefault="00A708DF" w:rsidP="00A70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ЧИСТОТА ПОВСЮДУ</w:t>
      </w:r>
    </w:p>
    <w:p w:rsidR="00A708DF" w:rsidRPr="00A708DF" w:rsidRDefault="00A708DF" w:rsidP="00A70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DF" w:rsidRPr="00A708DF" w:rsidRDefault="00A708DF" w:rsidP="00A70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Лицей известен в </w:t>
      </w:r>
      <w:proofErr w:type="gramStart"/>
      <w:r w:rsidRPr="00A708D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Липецке</w:t>
      </w:r>
      <w:proofErr w:type="gramEnd"/>
      <w:r w:rsidRPr="00A7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своей экологической направленностью, поэтому неслучайно лицеисты – самые активные участники популярного сетевого проекта «Чистый город – мой город», который подразумевает благоустройство социальных объектов к зиме. Участники, среди которых были школьники различных учебных заведений Липецка, члены экологических, добровольческих, волонтёрских отрядов, привели в порядок территории детских садов, парков, скверов, бульваров, а также площадку рядом с домом-интернатом для престарелых и инвалидов на улице Механизаторов. </w:t>
      </w:r>
    </w:p>
    <w:p w:rsidR="00A708DF" w:rsidRPr="00A708DF" w:rsidRDefault="00A708DF" w:rsidP="00A70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DF" w:rsidRPr="00A708DF" w:rsidRDefault="00A708DF" w:rsidP="00A70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8DF" w:rsidRPr="00A708DF" w:rsidRDefault="00A708DF" w:rsidP="00A70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ЛИЦЕЙ КАК ЭПИЦЕНТР</w:t>
      </w:r>
    </w:p>
    <w:p w:rsidR="00A708DF" w:rsidRPr="00A708DF" w:rsidRDefault="00A708DF" w:rsidP="00A70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DF" w:rsidRPr="00A708DF" w:rsidRDefault="00A708DF" w:rsidP="00A70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протяжении нескольких лет развития социального проектирования,– продолжила Елена</w:t>
      </w:r>
      <w:proofErr w:type="gramStart"/>
      <w:r w:rsidRPr="00A7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7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тавила, – в лицее накопился богатый опыт реализации культурно-образовательных, творческих и проектов иной направленности, которые мы предлагаем сетевому сообществу. В марте на базе нашей школы запланирован масштабный культурно-образовательный праздник, в том числе посвящённый акции «Город начинается с тебя». </w:t>
      </w:r>
    </w:p>
    <w:p w:rsidR="00A708DF" w:rsidRPr="00A708DF" w:rsidRDefault="00A708DF" w:rsidP="00A70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DF" w:rsidRPr="00A708DF" w:rsidRDefault="00A708DF" w:rsidP="00A70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Анонс мероприятия гости смогли увидеть вживую: на сцене силами 4 «А» было представлено небольшое театрализованное представление в ярких стоп-кадрах. Дети призвали смотреть российское кино, а также читать отечественную литературу, чтобы «два искусства сохранить как одно». </w:t>
      </w:r>
    </w:p>
    <w:p w:rsidR="00A708DF" w:rsidRPr="00A708DF" w:rsidRDefault="00A708DF" w:rsidP="00A70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DF" w:rsidRPr="00A708DF" w:rsidRDefault="00A708DF" w:rsidP="00A70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8DF" w:rsidRPr="00A708DF" w:rsidRDefault="00A708DF" w:rsidP="00A70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«ОСКАР» ХОТЕЛИ?</w:t>
      </w:r>
    </w:p>
    <w:p w:rsidR="00A708DF" w:rsidRPr="00A708DF" w:rsidRDefault="00A708DF" w:rsidP="00A70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DF" w:rsidRPr="00A708DF" w:rsidRDefault="00A708DF" w:rsidP="00A70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Отдельный блок на вечере был посвящён теме экологии, что напрямую соответствует профилю лицея. «МВ» уже ранее сообщал о его участии во всероссийском экологическом  субботнике «Зелёная Россия», инициатором проведения которого является одноимённое движение. </w:t>
      </w:r>
    </w:p>
    <w:p w:rsidR="00A708DF" w:rsidRPr="00A708DF" w:rsidRDefault="00A708DF" w:rsidP="00A70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DF" w:rsidRPr="00A708DF" w:rsidRDefault="00A708DF" w:rsidP="00A70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прошлого года в Москве состоялось торжественное мероприятие, в рамках которого прошло вручение национальной премии «Экологический Оскар». </w:t>
      </w:r>
      <w:proofErr w:type="spellStart"/>
      <w:r w:rsidRPr="00A708D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Липчане</w:t>
      </w:r>
      <w:proofErr w:type="spellEnd"/>
      <w:r w:rsidRPr="00A7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на высоте, заняв первое место как «Самый большой хор», исполнивший гимн «Зелёной России», а также удостоившись призового места за «самое яркое проведение субботника». </w:t>
      </w:r>
    </w:p>
    <w:p w:rsidR="00A708DF" w:rsidRPr="00A708DF" w:rsidRDefault="00A708DF" w:rsidP="00A70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DF" w:rsidRPr="00A708DF" w:rsidRDefault="00A708DF" w:rsidP="00A70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8DF" w:rsidRPr="00A708DF" w:rsidRDefault="00A708DF" w:rsidP="00A70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НАРИСУЙ ЗДОРОВЬЕ</w:t>
      </w:r>
    </w:p>
    <w:p w:rsidR="00A708DF" w:rsidRPr="00A708DF" w:rsidRDefault="00A708DF" w:rsidP="00A70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DF" w:rsidRPr="00A708DF" w:rsidRDefault="00A708DF" w:rsidP="00A70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здоровья – и экологического, и нравственного – вновь прозвучала под занавес вечера: свои вариации на заявленную тему предложили ученики 3 «Б» класса, выступившие в роли ярких цветных карандашей. «Карандашики» прогнали из волшебного леса злых микробов, </w:t>
      </w:r>
      <w:proofErr w:type="gramStart"/>
      <w:r w:rsidRPr="00A708D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сделав</w:t>
      </w:r>
      <w:proofErr w:type="gramEnd"/>
      <w:r w:rsidRPr="00A7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заявку на реализацию нового проекта «Любимому городу – здоровое поколение». </w:t>
      </w:r>
    </w:p>
    <w:p w:rsidR="00A708DF" w:rsidRPr="00A708DF" w:rsidRDefault="00A708DF" w:rsidP="00A70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8DF" w:rsidRPr="00A708DF" w:rsidRDefault="00A708DF" w:rsidP="00A70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Торжественная часть праздника продолжилась вручением благодарственных писем. Награды от городского департамента образования и отдельно от школьной администрации получили ученики, педагоги и сетевые партнёры – образовательные учреждения Липецка. В рамках реализации проекта «Город, где согреваются сердца» партнёрам сообщества были вручены кристаллы в форме сердца «Добрые сердцем». </w:t>
      </w:r>
    </w:p>
    <w:p w:rsidR="00A37B67" w:rsidRDefault="00A37B67" w:rsidP="00A708DF">
      <w:pPr>
        <w:spacing w:after="0" w:line="240" w:lineRule="auto"/>
      </w:pPr>
    </w:p>
    <w:sectPr w:rsidR="00A37B67" w:rsidSect="00A3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708DF"/>
    <w:rsid w:val="00A37B67"/>
    <w:rsid w:val="00A7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67"/>
  </w:style>
  <w:style w:type="paragraph" w:styleId="1">
    <w:name w:val="heading 1"/>
    <w:basedOn w:val="a"/>
    <w:link w:val="10"/>
    <w:uiPriority w:val="9"/>
    <w:qFormat/>
    <w:rsid w:val="00A70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8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08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4480</Characters>
  <Application>Microsoft Office Word</Application>
  <DocSecurity>0</DocSecurity>
  <Lines>37</Lines>
  <Paragraphs>10</Paragraphs>
  <ScaleCrop>false</ScaleCrop>
  <Company>Home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2017-04-12T19:27:00Z</dcterms:created>
  <dcterms:modified xsi:type="dcterms:W3CDTF">2017-04-12T19:28:00Z</dcterms:modified>
</cp:coreProperties>
</file>