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379" w:rsidRPr="003A4E17" w:rsidRDefault="003A4E17" w:rsidP="003A4E17">
      <w:pPr>
        <w:jc w:val="center"/>
        <w:rPr>
          <w:rStyle w:val="a8"/>
          <w:rFonts w:ascii="Times New Roman" w:hAnsi="Times New Roman" w:cs="Times New Roman"/>
          <w:color w:val="000000"/>
          <w:sz w:val="28"/>
          <w:szCs w:val="28"/>
          <w:shd w:val="clear" w:color="auto" w:fill="F4F4F4"/>
        </w:rPr>
      </w:pPr>
      <w:r w:rsidRPr="003A4E17">
        <w:rPr>
          <w:rStyle w:val="a8"/>
          <w:rFonts w:ascii="Times New Roman" w:hAnsi="Times New Roman" w:cs="Times New Roman"/>
          <w:color w:val="000000"/>
          <w:sz w:val="28"/>
          <w:szCs w:val="28"/>
          <w:shd w:val="clear" w:color="auto" w:fill="F4F4F4"/>
        </w:rPr>
        <w:t>Об обеспечении доступа в здания образовательной организации инвалидов и лиц  с ограниченными возможностями здоровья</w:t>
      </w:r>
    </w:p>
    <w:p w:rsidR="003A4E17" w:rsidRPr="003A4E17" w:rsidRDefault="003A4E17" w:rsidP="003A4E1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4F4F4"/>
        </w:rPr>
      </w:pPr>
      <w:r w:rsidRPr="003A4E17">
        <w:rPr>
          <w:rFonts w:ascii="Times New Roman" w:hAnsi="Times New Roman" w:cs="Times New Roman"/>
          <w:color w:val="000000"/>
          <w:sz w:val="28"/>
          <w:szCs w:val="28"/>
          <w:shd w:val="clear" w:color="auto" w:fill="F4F4F4"/>
        </w:rPr>
        <w:t>Оценка текущего состояния доступности объекта и имеющихся недостатков в обеспечении условий доступности объекта для инвалидов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A4E17" w:rsidRPr="003A4E17" w:rsidTr="00047BF3">
        <w:tc>
          <w:tcPr>
            <w:tcW w:w="4785" w:type="dxa"/>
            <w:vAlign w:val="center"/>
          </w:tcPr>
          <w:p w:rsidR="003A4E17" w:rsidRPr="003A4E17" w:rsidRDefault="003A4E17" w:rsidP="003A4E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E17">
              <w:rPr>
                <w:rStyle w:val="aa"/>
                <w:rFonts w:ascii="Times New Roman" w:hAnsi="Times New Roman" w:cs="Times New Roman"/>
                <w:sz w:val="28"/>
                <w:szCs w:val="28"/>
              </w:rPr>
              <w:t>Критерии соответствия объекта требованиям по обеспечению его доступности для инвалидов, в том числе:</w:t>
            </w:r>
          </w:p>
        </w:tc>
        <w:tc>
          <w:tcPr>
            <w:tcW w:w="4786" w:type="dxa"/>
            <w:vAlign w:val="center"/>
          </w:tcPr>
          <w:p w:rsidR="003A4E17" w:rsidRPr="003A4E17" w:rsidRDefault="003A4E17" w:rsidP="003A4E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E17">
              <w:rPr>
                <w:rStyle w:val="aa"/>
                <w:rFonts w:ascii="Times New Roman" w:hAnsi="Times New Roman" w:cs="Times New Roman"/>
                <w:sz w:val="28"/>
                <w:szCs w:val="28"/>
              </w:rPr>
              <w:t>Оценка текущего состояния доступности объекта и имеющихся недостатков в обеспечении условий доступности для инвалидов (да/нет)</w:t>
            </w:r>
          </w:p>
        </w:tc>
      </w:tr>
      <w:tr w:rsidR="003A4E17" w:rsidRPr="003A4E17" w:rsidTr="00047BF3">
        <w:tc>
          <w:tcPr>
            <w:tcW w:w="4785" w:type="dxa"/>
            <w:vAlign w:val="center"/>
          </w:tcPr>
          <w:p w:rsidR="003A4E17" w:rsidRPr="003A4E17" w:rsidRDefault="003A4E17" w:rsidP="003A4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E17">
              <w:rPr>
                <w:rFonts w:ascii="Times New Roman" w:hAnsi="Times New Roman" w:cs="Times New Roman"/>
                <w:sz w:val="28"/>
                <w:szCs w:val="28"/>
              </w:rPr>
              <w:t>выделенные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тоянки автотранспортных сре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дств </w:t>
            </w:r>
            <w:r w:rsidRPr="003A4E17">
              <w:rPr>
                <w:rFonts w:ascii="Times New Roman" w:hAnsi="Times New Roman" w:cs="Times New Roman"/>
                <w:sz w:val="28"/>
                <w:szCs w:val="28"/>
              </w:rPr>
              <w:t>дл</w:t>
            </w:r>
            <w:proofErr w:type="gramEnd"/>
            <w:r w:rsidRPr="003A4E17">
              <w:rPr>
                <w:rFonts w:ascii="Times New Roman" w:hAnsi="Times New Roman" w:cs="Times New Roman"/>
                <w:sz w:val="28"/>
                <w:szCs w:val="28"/>
              </w:rPr>
              <w:t>я инвалидов</w:t>
            </w:r>
          </w:p>
        </w:tc>
        <w:tc>
          <w:tcPr>
            <w:tcW w:w="4786" w:type="dxa"/>
            <w:vAlign w:val="center"/>
          </w:tcPr>
          <w:p w:rsidR="003A4E17" w:rsidRPr="003A4E17" w:rsidRDefault="003A4E17" w:rsidP="003A4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E17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3A4E17" w:rsidRPr="003A4E17" w:rsidTr="00047BF3">
        <w:tc>
          <w:tcPr>
            <w:tcW w:w="4785" w:type="dxa"/>
            <w:vAlign w:val="center"/>
          </w:tcPr>
          <w:p w:rsidR="003A4E17" w:rsidRPr="003A4E17" w:rsidRDefault="003A4E17" w:rsidP="003A4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E17">
              <w:rPr>
                <w:rFonts w:ascii="Times New Roman" w:hAnsi="Times New Roman" w:cs="Times New Roman"/>
                <w:sz w:val="28"/>
                <w:szCs w:val="28"/>
              </w:rPr>
              <w:t>сменные кресла-коляски</w:t>
            </w:r>
          </w:p>
        </w:tc>
        <w:tc>
          <w:tcPr>
            <w:tcW w:w="4786" w:type="dxa"/>
            <w:vAlign w:val="center"/>
          </w:tcPr>
          <w:p w:rsidR="003A4E17" w:rsidRPr="003A4E17" w:rsidRDefault="003A4E17" w:rsidP="003A4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E17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3A4E17" w:rsidRPr="003A4E17" w:rsidTr="00047BF3">
        <w:tc>
          <w:tcPr>
            <w:tcW w:w="4785" w:type="dxa"/>
            <w:vAlign w:val="center"/>
          </w:tcPr>
          <w:p w:rsidR="003A4E17" w:rsidRPr="003A4E17" w:rsidRDefault="003A4E17" w:rsidP="003A4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E17">
              <w:rPr>
                <w:rFonts w:ascii="Times New Roman" w:hAnsi="Times New Roman" w:cs="Times New Roman"/>
                <w:sz w:val="28"/>
                <w:szCs w:val="28"/>
              </w:rPr>
              <w:t>поручни</w:t>
            </w:r>
          </w:p>
        </w:tc>
        <w:tc>
          <w:tcPr>
            <w:tcW w:w="4786" w:type="dxa"/>
            <w:vAlign w:val="center"/>
          </w:tcPr>
          <w:p w:rsidR="003A4E17" w:rsidRPr="003A4E17" w:rsidRDefault="003A4E17" w:rsidP="003A4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E17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bookmarkStart w:id="0" w:name="_GoBack"/>
            <w:bookmarkEnd w:id="0"/>
          </w:p>
        </w:tc>
      </w:tr>
      <w:tr w:rsidR="003A4E17" w:rsidRPr="003A4E17" w:rsidTr="00047BF3">
        <w:tc>
          <w:tcPr>
            <w:tcW w:w="4785" w:type="dxa"/>
            <w:vAlign w:val="center"/>
          </w:tcPr>
          <w:p w:rsidR="003A4E17" w:rsidRPr="003A4E17" w:rsidRDefault="003A4E17" w:rsidP="003A4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E17">
              <w:rPr>
                <w:rFonts w:ascii="Times New Roman" w:hAnsi="Times New Roman" w:cs="Times New Roman"/>
                <w:sz w:val="28"/>
                <w:szCs w:val="28"/>
              </w:rPr>
              <w:t>пандусы</w:t>
            </w:r>
          </w:p>
        </w:tc>
        <w:tc>
          <w:tcPr>
            <w:tcW w:w="4786" w:type="dxa"/>
            <w:vAlign w:val="center"/>
          </w:tcPr>
          <w:p w:rsidR="003A4E17" w:rsidRPr="003A4E17" w:rsidRDefault="003A4E17" w:rsidP="003A4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E17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3A4E17" w:rsidRPr="003A4E17" w:rsidTr="00047BF3">
        <w:tc>
          <w:tcPr>
            <w:tcW w:w="4785" w:type="dxa"/>
            <w:vAlign w:val="center"/>
          </w:tcPr>
          <w:p w:rsidR="003A4E17" w:rsidRPr="003A4E17" w:rsidRDefault="003A4E17" w:rsidP="003A4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E17">
              <w:rPr>
                <w:rFonts w:ascii="Times New Roman" w:hAnsi="Times New Roman" w:cs="Times New Roman"/>
                <w:sz w:val="28"/>
                <w:szCs w:val="28"/>
              </w:rPr>
              <w:t>раздвижные двери</w:t>
            </w:r>
          </w:p>
        </w:tc>
        <w:tc>
          <w:tcPr>
            <w:tcW w:w="4786" w:type="dxa"/>
            <w:vAlign w:val="center"/>
          </w:tcPr>
          <w:p w:rsidR="003A4E17" w:rsidRPr="003A4E17" w:rsidRDefault="003A4E17" w:rsidP="003A4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E17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3A4E17" w:rsidRPr="003A4E17" w:rsidTr="00047BF3">
        <w:tc>
          <w:tcPr>
            <w:tcW w:w="4785" w:type="dxa"/>
            <w:vAlign w:val="center"/>
          </w:tcPr>
          <w:p w:rsidR="003A4E17" w:rsidRPr="003A4E17" w:rsidRDefault="003A4E17" w:rsidP="003A4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E17">
              <w:rPr>
                <w:rFonts w:ascii="Times New Roman" w:hAnsi="Times New Roman" w:cs="Times New Roman"/>
                <w:sz w:val="28"/>
                <w:szCs w:val="28"/>
              </w:rPr>
              <w:t>доступные входные группы</w:t>
            </w:r>
          </w:p>
        </w:tc>
        <w:tc>
          <w:tcPr>
            <w:tcW w:w="4786" w:type="dxa"/>
            <w:vAlign w:val="center"/>
          </w:tcPr>
          <w:p w:rsidR="003A4E17" w:rsidRPr="003A4E17" w:rsidRDefault="003A4E17" w:rsidP="003A4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E17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3A4E17" w:rsidRPr="003A4E17" w:rsidTr="00047BF3">
        <w:tc>
          <w:tcPr>
            <w:tcW w:w="4785" w:type="dxa"/>
            <w:vAlign w:val="center"/>
          </w:tcPr>
          <w:p w:rsidR="003A4E17" w:rsidRPr="003A4E17" w:rsidRDefault="003A4E17" w:rsidP="003A4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E17">
              <w:rPr>
                <w:rFonts w:ascii="Times New Roman" w:hAnsi="Times New Roman" w:cs="Times New Roman"/>
                <w:sz w:val="28"/>
                <w:szCs w:val="28"/>
              </w:rPr>
              <w:t>доступные санитарно-гигиенические помещения</w:t>
            </w:r>
          </w:p>
        </w:tc>
        <w:tc>
          <w:tcPr>
            <w:tcW w:w="4786" w:type="dxa"/>
            <w:vAlign w:val="center"/>
          </w:tcPr>
          <w:p w:rsidR="003A4E17" w:rsidRPr="003A4E17" w:rsidRDefault="003A4E17" w:rsidP="003A4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E17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3A4E17" w:rsidRPr="003A4E17" w:rsidTr="00047BF3">
        <w:tc>
          <w:tcPr>
            <w:tcW w:w="4785" w:type="dxa"/>
            <w:vAlign w:val="center"/>
          </w:tcPr>
          <w:p w:rsidR="003A4E17" w:rsidRPr="003A4E17" w:rsidRDefault="003A4E17" w:rsidP="003A4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E17">
              <w:rPr>
                <w:rFonts w:ascii="Times New Roman" w:hAnsi="Times New Roman" w:cs="Times New Roman"/>
                <w:sz w:val="28"/>
                <w:szCs w:val="28"/>
              </w:rPr>
              <w:t>достаточная ширина дверных проемов в стенах, лестничных маршей, площадок</w:t>
            </w:r>
          </w:p>
        </w:tc>
        <w:tc>
          <w:tcPr>
            <w:tcW w:w="4786" w:type="dxa"/>
            <w:vAlign w:val="center"/>
          </w:tcPr>
          <w:p w:rsidR="003A4E17" w:rsidRPr="003A4E17" w:rsidRDefault="003A4E17" w:rsidP="003A4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E17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</w:tbl>
    <w:p w:rsidR="003A4E17" w:rsidRPr="003A4E17" w:rsidRDefault="003A4E17" w:rsidP="003A4E1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A4E17" w:rsidRPr="003A4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023FB"/>
    <w:multiLevelType w:val="hybridMultilevel"/>
    <w:tmpl w:val="05642F86"/>
    <w:lvl w:ilvl="0" w:tplc="886E75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C4474A"/>
    <w:multiLevelType w:val="hybridMultilevel"/>
    <w:tmpl w:val="3C40C7E8"/>
    <w:lvl w:ilvl="0" w:tplc="886E75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DC8497F"/>
    <w:multiLevelType w:val="multilevel"/>
    <w:tmpl w:val="A0AC8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0AF2091"/>
    <w:multiLevelType w:val="multilevel"/>
    <w:tmpl w:val="2376E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B5552C"/>
    <w:multiLevelType w:val="multilevel"/>
    <w:tmpl w:val="80584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9247449"/>
    <w:multiLevelType w:val="hybridMultilevel"/>
    <w:tmpl w:val="B2E8DD46"/>
    <w:lvl w:ilvl="0" w:tplc="886E75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073D35"/>
    <w:multiLevelType w:val="hybridMultilevel"/>
    <w:tmpl w:val="609CD252"/>
    <w:lvl w:ilvl="0" w:tplc="886E75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B435D2"/>
    <w:multiLevelType w:val="multilevel"/>
    <w:tmpl w:val="EE2A4B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712463"/>
    <w:multiLevelType w:val="multilevel"/>
    <w:tmpl w:val="425E8B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8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D52"/>
    <w:rsid w:val="00022506"/>
    <w:rsid w:val="00384379"/>
    <w:rsid w:val="003A4E17"/>
    <w:rsid w:val="007A7D52"/>
    <w:rsid w:val="007E65C7"/>
    <w:rsid w:val="00BA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437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A7F4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A7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7F46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7E6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3A4E17"/>
    <w:rPr>
      <w:b/>
      <w:bCs/>
    </w:rPr>
  </w:style>
  <w:style w:type="table" w:styleId="a9">
    <w:name w:val="Table Grid"/>
    <w:basedOn w:val="a1"/>
    <w:uiPriority w:val="59"/>
    <w:rsid w:val="003A4E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basedOn w:val="a0"/>
    <w:uiPriority w:val="20"/>
    <w:qFormat/>
    <w:rsid w:val="003A4E1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437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A7F4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A7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7F46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7E6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3A4E17"/>
    <w:rPr>
      <w:b/>
      <w:bCs/>
    </w:rPr>
  </w:style>
  <w:style w:type="table" w:styleId="a9">
    <w:name w:val="Table Grid"/>
    <w:basedOn w:val="a1"/>
    <w:uiPriority w:val="59"/>
    <w:rsid w:val="003A4E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basedOn w:val="a0"/>
    <w:uiPriority w:val="20"/>
    <w:qFormat/>
    <w:rsid w:val="003A4E1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9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7</cp:revision>
  <dcterms:created xsi:type="dcterms:W3CDTF">2020-03-19T10:26:00Z</dcterms:created>
  <dcterms:modified xsi:type="dcterms:W3CDTF">2020-03-23T14:13:00Z</dcterms:modified>
</cp:coreProperties>
</file>